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CD7" w:rsidRPr="00CA38AC" w:rsidRDefault="00FF7320" w:rsidP="00FF7320">
      <w:pPr>
        <w:ind w:left="4962" w:right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E24A4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</w:t>
      </w:r>
      <w:r w:rsidR="000E24A4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рішення виконавчого комітету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міської ради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_______________</w:t>
      </w:r>
      <w:r w:rsidR="009F16C6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№</w:t>
      </w:r>
      <w:r w:rsidR="00C4378C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0E24A4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</w:t>
      </w:r>
    </w:p>
    <w:p w:rsidR="004B4923" w:rsidRDefault="004B4923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4B4923" w:rsidRDefault="004B4923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754212" w:rsidRPr="00A31B3D" w:rsidRDefault="00EB772B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A31B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ПОРЯДОК</w:t>
      </w:r>
    </w:p>
    <w:p w:rsidR="00754212" w:rsidRPr="00A31B3D" w:rsidRDefault="007401EC" w:rsidP="007C7A37">
      <w:pPr>
        <w:shd w:val="clear" w:color="auto" w:fill="FFFFFF"/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bookmarkStart w:id="0" w:name="OLE_LINK2"/>
      <w:bookmarkStart w:id="1" w:name="OLE_LINK3"/>
      <w:bookmarkStart w:id="2" w:name="OLE_LINK4"/>
      <w:r w:rsidRPr="00A31B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проведення</w:t>
      </w:r>
      <w:r w:rsidR="00B455DA" w:rsidRPr="00A31B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bookmarkEnd w:id="0"/>
      <w:bookmarkEnd w:id="1"/>
      <w:bookmarkEnd w:id="2"/>
      <w:r w:rsidRPr="00A31B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конкурсного відбору позичальників, яким буде надаватися поворотна фінансова допомога з Револьверного фонду міст Асоціації "Енергоефективні міста України"</w:t>
      </w:r>
    </w:p>
    <w:p w:rsidR="00754212" w:rsidRPr="00A31B3D" w:rsidRDefault="00764A1F" w:rsidP="00764A1F">
      <w:pPr>
        <w:shd w:val="clear" w:color="auto" w:fill="FFFFFF"/>
        <w:tabs>
          <w:tab w:val="left" w:pos="495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A31B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546774" w:rsidRPr="00E231FD" w:rsidRDefault="00546774" w:rsidP="003E356A">
      <w:pPr>
        <w:pStyle w:val="ab"/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lang w:val="uk-UA" w:eastAsia="en-US"/>
        </w:rPr>
      </w:pPr>
      <w:r w:rsidRPr="00A31B3D">
        <w:rPr>
          <w:rFonts w:eastAsiaTheme="minorHAnsi"/>
          <w:iCs w:val="0"/>
          <w:sz w:val="28"/>
          <w:lang w:val="uk-UA" w:eastAsia="en-US"/>
        </w:rPr>
        <w:t xml:space="preserve">Цей порядок визначає умови проведення конкурсного відбору позичальників та умови користування коштами поворотної фінансової допомоги Револьверного фонду міст Асоціації «Енергоефективні міста України» (далі – РФМ АЕМУ). Дія цього Порядку поширюється на </w:t>
      </w:r>
      <w:r w:rsidR="009D5656" w:rsidRPr="00A31B3D">
        <w:rPr>
          <w:rFonts w:eastAsiaTheme="minorHAnsi"/>
          <w:iCs w:val="0"/>
          <w:sz w:val="28"/>
          <w:lang w:val="uk-UA" w:eastAsia="en-US"/>
        </w:rPr>
        <w:t xml:space="preserve">об’єднання співвласників багатоквартирних будинків (далі – </w:t>
      </w:r>
      <w:r w:rsidR="003E356A" w:rsidRPr="00A31B3D">
        <w:rPr>
          <w:rFonts w:eastAsiaTheme="minorHAnsi"/>
          <w:iCs w:val="0"/>
          <w:sz w:val="28"/>
          <w:lang w:val="uk-UA" w:eastAsia="en-US"/>
        </w:rPr>
        <w:t>ОСББ</w:t>
      </w:r>
      <w:r w:rsidR="009D5656" w:rsidRPr="00A31B3D">
        <w:rPr>
          <w:rFonts w:eastAsiaTheme="minorHAnsi"/>
          <w:iCs w:val="0"/>
          <w:sz w:val="28"/>
          <w:lang w:val="uk-UA" w:eastAsia="en-US"/>
        </w:rPr>
        <w:t>)</w:t>
      </w:r>
      <w:r w:rsidRPr="00A31B3D">
        <w:rPr>
          <w:rFonts w:eastAsiaTheme="minorHAnsi"/>
          <w:iCs w:val="0"/>
          <w:sz w:val="28"/>
          <w:lang w:val="uk-UA" w:eastAsia="en-US"/>
        </w:rPr>
        <w:t xml:space="preserve">, які зареєстровані на території </w:t>
      </w:r>
      <w:r w:rsidR="003E356A" w:rsidRPr="00A31B3D">
        <w:rPr>
          <w:rFonts w:eastAsiaTheme="minorHAnsi"/>
          <w:iCs w:val="0"/>
          <w:sz w:val="28"/>
          <w:lang w:val="uk-UA" w:eastAsia="en-US"/>
        </w:rPr>
        <w:t>Житомирської</w:t>
      </w:r>
      <w:r w:rsidRPr="00A31B3D">
        <w:rPr>
          <w:rFonts w:eastAsiaTheme="minorHAnsi"/>
          <w:iCs w:val="0"/>
          <w:sz w:val="28"/>
          <w:lang w:val="uk-UA" w:eastAsia="en-US"/>
        </w:rPr>
        <w:t xml:space="preserve"> міської територіальної громади. Кошти поворотної фінансової допомоги надаються на впровадження заходів зі сталого енергетичного розвитку, термомодернізації та клімату</w:t>
      </w:r>
      <w:r w:rsidR="003E356A" w:rsidRPr="00A31B3D">
        <w:rPr>
          <w:rFonts w:eastAsiaTheme="minorHAnsi"/>
          <w:iCs w:val="0"/>
          <w:sz w:val="28"/>
          <w:lang w:val="uk-UA" w:eastAsia="en-US"/>
        </w:rPr>
        <w:t>, а також інших заходів для продовження строку експлуатації житлового фонду в багатоквартирних будинках</w:t>
      </w:r>
      <w:r w:rsidRPr="00A31B3D">
        <w:rPr>
          <w:rFonts w:eastAsiaTheme="minorHAnsi"/>
          <w:iCs w:val="0"/>
          <w:sz w:val="28"/>
          <w:lang w:val="uk-UA" w:eastAsia="en-US"/>
        </w:rPr>
        <w:t>.</w:t>
      </w:r>
    </w:p>
    <w:p w:rsidR="002B1A54" w:rsidRPr="00E231FD" w:rsidRDefault="002B1A54" w:rsidP="002B1A54">
      <w:pPr>
        <w:pStyle w:val="ab"/>
        <w:spacing w:before="120"/>
        <w:ind w:left="1069"/>
        <w:jc w:val="both"/>
        <w:textAlignment w:val="baseline"/>
        <w:rPr>
          <w:rFonts w:eastAsiaTheme="minorHAnsi"/>
          <w:iCs w:val="0"/>
          <w:sz w:val="28"/>
          <w:lang w:val="uk-UA" w:eastAsia="en-US"/>
        </w:rPr>
      </w:pPr>
    </w:p>
    <w:p w:rsidR="00546774" w:rsidRDefault="002B1A54" w:rsidP="002B1A54">
      <w:pPr>
        <w:pStyle w:val="ab"/>
        <w:numPr>
          <w:ilvl w:val="0"/>
          <w:numId w:val="12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 w:rsidRPr="00E231FD">
        <w:rPr>
          <w:rFonts w:eastAsiaTheme="minorHAnsi"/>
          <w:b/>
          <w:iCs w:val="0"/>
          <w:caps/>
          <w:sz w:val="28"/>
          <w:lang w:val="uk-UA" w:eastAsia="en-US"/>
        </w:rPr>
        <w:t>ЗагальнІ положення</w:t>
      </w:r>
    </w:p>
    <w:p w:rsidR="004B4923" w:rsidRDefault="004B4923" w:rsidP="004B4923">
      <w:pPr>
        <w:pStyle w:val="ab"/>
        <w:spacing w:before="120"/>
        <w:ind w:left="1069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</w:p>
    <w:p w:rsidR="002B1A54" w:rsidRPr="00E231FD" w:rsidRDefault="002B1A54" w:rsidP="000552DE">
      <w:pPr>
        <w:pStyle w:val="ab"/>
        <w:numPr>
          <w:ilvl w:val="1"/>
          <w:numId w:val="25"/>
        </w:numPr>
        <w:spacing w:before="120" w:after="240"/>
        <w:ind w:left="0" w:firstLine="709"/>
        <w:jc w:val="both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 w:rsidRPr="00E231FD">
        <w:rPr>
          <w:sz w:val="28"/>
          <w:lang w:val="uk-UA"/>
        </w:rPr>
        <w:t>У цьому Порядку слова та терміни вживаються у наступних</w:t>
      </w:r>
      <w:r w:rsidR="000552DE">
        <w:rPr>
          <w:sz w:val="28"/>
          <w:lang w:val="uk-UA"/>
        </w:rPr>
        <w:t xml:space="preserve"> </w:t>
      </w:r>
      <w:r w:rsidRPr="00E231FD">
        <w:rPr>
          <w:sz w:val="28"/>
          <w:lang w:val="uk-UA"/>
        </w:rPr>
        <w:t>значення</w:t>
      </w:r>
      <w:r w:rsidR="004117F7">
        <w:rPr>
          <w:sz w:val="28"/>
          <w:lang w:val="uk-UA"/>
        </w:rPr>
        <w:t>х</w:t>
      </w:r>
      <w:r w:rsidRPr="00E231FD">
        <w:rPr>
          <w:sz w:val="28"/>
          <w:lang w:val="uk-UA"/>
        </w:rPr>
        <w:t>:</w:t>
      </w:r>
    </w:p>
    <w:p w:rsidR="002B1A5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b/>
          <w:i/>
          <w:sz w:val="28"/>
          <w:lang w:val="uk-UA"/>
        </w:rPr>
        <w:t xml:space="preserve">Револьверний </w:t>
      </w:r>
      <w:r w:rsidR="004117F7">
        <w:rPr>
          <w:b/>
          <w:i/>
          <w:sz w:val="28"/>
          <w:lang w:val="uk-UA"/>
        </w:rPr>
        <w:t>ф</w:t>
      </w:r>
      <w:r w:rsidRPr="00E231FD">
        <w:rPr>
          <w:b/>
          <w:i/>
          <w:sz w:val="28"/>
          <w:lang w:val="uk-UA"/>
        </w:rPr>
        <w:t xml:space="preserve">онд </w:t>
      </w:r>
      <w:r w:rsidR="004117F7">
        <w:rPr>
          <w:b/>
          <w:i/>
          <w:sz w:val="28"/>
          <w:lang w:val="uk-UA"/>
        </w:rPr>
        <w:t>м</w:t>
      </w:r>
      <w:r w:rsidRPr="00E231FD">
        <w:rPr>
          <w:b/>
          <w:i/>
          <w:sz w:val="28"/>
          <w:lang w:val="uk-UA"/>
        </w:rPr>
        <w:t>іст Асоціації «Енергоефективні міста України»</w:t>
      </w:r>
      <w:r w:rsidRPr="00E231FD">
        <w:rPr>
          <w:sz w:val="28"/>
          <w:lang w:val="uk-UA"/>
        </w:rPr>
        <w:t xml:space="preserve"> –</w:t>
      </w:r>
      <w:r w:rsidR="002079D4">
        <w:rPr>
          <w:sz w:val="28"/>
          <w:lang w:val="uk-UA"/>
        </w:rPr>
        <w:t xml:space="preserve"> фінансовий інструмент для міст-</w:t>
      </w:r>
      <w:r w:rsidRPr="00E231FD">
        <w:rPr>
          <w:sz w:val="28"/>
          <w:lang w:val="uk-UA"/>
        </w:rPr>
        <w:t xml:space="preserve">членів </w:t>
      </w:r>
      <w:r w:rsidR="00A36A99">
        <w:rPr>
          <w:sz w:val="28"/>
          <w:lang w:val="uk-UA"/>
        </w:rPr>
        <w:t>Асоціації</w:t>
      </w:r>
      <w:r w:rsidR="00A36A99" w:rsidRPr="00E231FD">
        <w:rPr>
          <w:sz w:val="28"/>
          <w:lang w:val="uk-UA"/>
        </w:rPr>
        <w:t xml:space="preserve"> «Енергоефективні міста України» (далі – АЕМУ)</w:t>
      </w:r>
      <w:r w:rsidRPr="00E231FD">
        <w:rPr>
          <w:sz w:val="28"/>
          <w:lang w:val="uk-UA"/>
        </w:rPr>
        <w:t>, які виявили бажання фінансово підтримати впровадження про</w:t>
      </w:r>
      <w:r w:rsidR="000552DE">
        <w:rPr>
          <w:sz w:val="28"/>
          <w:lang w:val="uk-UA"/>
        </w:rPr>
        <w:t>є</w:t>
      </w:r>
      <w:r w:rsidRPr="00E231FD">
        <w:rPr>
          <w:sz w:val="28"/>
          <w:lang w:val="uk-UA"/>
        </w:rPr>
        <w:t>ктів та програм сталого енергетичного розвитку і клімату, зокрема в секторі житлових будівель сво</w:t>
      </w:r>
      <w:r w:rsidR="00A31B3D">
        <w:rPr>
          <w:sz w:val="28"/>
          <w:lang w:val="uk-UA"/>
        </w:rPr>
        <w:t>єї</w:t>
      </w:r>
      <w:r w:rsidRPr="00E231FD">
        <w:rPr>
          <w:sz w:val="28"/>
          <w:lang w:val="uk-UA"/>
        </w:rPr>
        <w:t xml:space="preserve"> </w:t>
      </w:r>
      <w:r w:rsidR="00A31B3D">
        <w:rPr>
          <w:sz w:val="28"/>
          <w:lang w:val="uk-UA"/>
        </w:rPr>
        <w:t>громади</w:t>
      </w:r>
      <w:r w:rsidRPr="00E231FD">
        <w:rPr>
          <w:sz w:val="28"/>
          <w:lang w:val="uk-UA"/>
        </w:rPr>
        <w:t>, та є окремою організаційною структурою, яка утворюється в складі АЕМУ і має окремий фінансовий облік;</w:t>
      </w:r>
    </w:p>
    <w:p w:rsidR="002B1A5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b/>
          <w:i/>
          <w:sz w:val="28"/>
          <w:lang w:val="uk-UA"/>
        </w:rPr>
        <w:t>Заявник</w:t>
      </w:r>
      <w:r w:rsidRPr="00E231FD">
        <w:rPr>
          <w:sz w:val="28"/>
          <w:lang w:val="uk-UA"/>
        </w:rPr>
        <w:t xml:space="preserve"> – голова правління</w:t>
      </w:r>
      <w:r w:rsidR="00E231FD">
        <w:rPr>
          <w:sz w:val="28"/>
          <w:lang w:val="uk-UA"/>
        </w:rPr>
        <w:t xml:space="preserve"> (або </w:t>
      </w:r>
      <w:r w:rsidRPr="00E231FD">
        <w:rPr>
          <w:sz w:val="28"/>
          <w:lang w:val="uk-UA"/>
        </w:rPr>
        <w:t>уповноважена особа</w:t>
      </w:r>
      <w:r w:rsidR="00E231FD">
        <w:rPr>
          <w:sz w:val="28"/>
          <w:lang w:val="uk-UA"/>
        </w:rPr>
        <w:t>)</w:t>
      </w:r>
      <w:r w:rsidRPr="00E231FD">
        <w:rPr>
          <w:sz w:val="28"/>
          <w:lang w:val="uk-UA"/>
        </w:rPr>
        <w:t xml:space="preserve"> </w:t>
      </w:r>
      <w:r w:rsidR="004C7824" w:rsidRPr="00E231FD">
        <w:rPr>
          <w:sz w:val="28"/>
          <w:lang w:val="uk-UA"/>
        </w:rPr>
        <w:t>ОСББ</w:t>
      </w:r>
      <w:r w:rsidRPr="00E231FD">
        <w:rPr>
          <w:sz w:val="28"/>
          <w:lang w:val="uk-UA"/>
        </w:rPr>
        <w:t xml:space="preserve">, </w:t>
      </w:r>
      <w:r w:rsidR="000552DE">
        <w:rPr>
          <w:sz w:val="28"/>
          <w:lang w:val="uk-UA"/>
        </w:rPr>
        <w:t>який подав</w:t>
      </w:r>
      <w:r w:rsidRPr="00E231FD">
        <w:rPr>
          <w:sz w:val="28"/>
          <w:lang w:val="uk-UA"/>
        </w:rPr>
        <w:t xml:space="preserve"> заявку на участь у конкурсі;</w:t>
      </w:r>
    </w:p>
    <w:p w:rsidR="004C782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b/>
          <w:i/>
          <w:sz w:val="28"/>
          <w:lang w:val="uk-UA"/>
        </w:rPr>
        <w:t>Позичальник</w:t>
      </w:r>
      <w:r w:rsidRPr="00E231FD">
        <w:rPr>
          <w:sz w:val="28"/>
          <w:lang w:val="uk-UA"/>
        </w:rPr>
        <w:t xml:space="preserve"> – </w:t>
      </w:r>
      <w:r w:rsidR="004C7824" w:rsidRPr="00E231FD">
        <w:rPr>
          <w:sz w:val="28"/>
          <w:lang w:val="uk-UA"/>
        </w:rPr>
        <w:t>ОСББ</w:t>
      </w:r>
      <w:r w:rsidRPr="00E231FD">
        <w:rPr>
          <w:sz w:val="28"/>
          <w:lang w:val="uk-UA"/>
        </w:rPr>
        <w:t>, яке отримало в безоплатне користування кошти в розмірі на строк</w:t>
      </w:r>
      <w:r w:rsidR="004117F7">
        <w:rPr>
          <w:sz w:val="28"/>
          <w:lang w:val="uk-UA"/>
        </w:rPr>
        <w:t xml:space="preserve"> не більше року</w:t>
      </w:r>
      <w:r w:rsidRPr="00E231FD">
        <w:rPr>
          <w:sz w:val="28"/>
          <w:lang w:val="uk-UA"/>
        </w:rPr>
        <w:t xml:space="preserve"> та виключно на фінансування заходів, які передбачені договором про надання </w:t>
      </w:r>
      <w:r w:rsidR="004C7824" w:rsidRPr="00E231FD">
        <w:rPr>
          <w:sz w:val="28"/>
          <w:lang w:val="uk-UA"/>
        </w:rPr>
        <w:t>поворотної фінансової допомоги;</w:t>
      </w:r>
    </w:p>
    <w:p w:rsidR="004C782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b/>
          <w:i/>
          <w:sz w:val="28"/>
          <w:lang w:val="uk-UA"/>
        </w:rPr>
        <w:t>Поворотна фінансова допомога</w:t>
      </w:r>
      <w:r w:rsidRPr="00E231FD">
        <w:rPr>
          <w:sz w:val="28"/>
          <w:lang w:val="uk-UA"/>
        </w:rPr>
        <w:t xml:space="preserve"> (за своєю цивільно-правовою природою є позикою і не має на меті одержання прибутку по</w:t>
      </w:r>
      <w:r w:rsidR="004C7824" w:rsidRPr="00E231FD">
        <w:rPr>
          <w:sz w:val="28"/>
          <w:lang w:val="uk-UA"/>
        </w:rPr>
        <w:t>зикодавцем) – сума коштів, що зі</w:t>
      </w:r>
      <w:r w:rsidRPr="00E231FD">
        <w:rPr>
          <w:sz w:val="28"/>
          <w:lang w:val="uk-UA"/>
        </w:rPr>
        <w:t xml:space="preserve"> спеціального рахунку РФМ</w:t>
      </w:r>
      <w:r w:rsidR="004C7824" w:rsidRPr="00E231FD">
        <w:rPr>
          <w:sz w:val="28"/>
          <w:lang w:val="uk-UA"/>
        </w:rPr>
        <w:t xml:space="preserve"> АЕМУ</w:t>
      </w:r>
      <w:r w:rsidRPr="00E231FD">
        <w:rPr>
          <w:sz w:val="28"/>
          <w:lang w:val="uk-UA"/>
        </w:rPr>
        <w:t xml:space="preserve"> надійшла юридичній особі позичальнику у користування за договором позики, терміном не більше року, який не передбачає нарахування відсотків або надання інших видів компенсацій </w:t>
      </w:r>
      <w:r w:rsidR="005C32B7">
        <w:rPr>
          <w:sz w:val="28"/>
          <w:lang w:val="uk-UA"/>
        </w:rPr>
        <w:lastRenderedPageBreak/>
        <w:t xml:space="preserve">у </w:t>
      </w:r>
      <w:r w:rsidRPr="00E231FD">
        <w:rPr>
          <w:sz w:val="28"/>
          <w:lang w:val="uk-UA"/>
        </w:rPr>
        <w:t>вигляді плати за користування такими коштами, та є обов'язковою до повернення</w:t>
      </w:r>
      <w:r w:rsidR="004C7824" w:rsidRPr="00E231FD">
        <w:rPr>
          <w:sz w:val="28"/>
          <w:lang w:val="uk-UA"/>
        </w:rPr>
        <w:t xml:space="preserve"> у визначений договором строк;</w:t>
      </w:r>
    </w:p>
    <w:p w:rsidR="004C782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b/>
          <w:i/>
          <w:sz w:val="28"/>
          <w:lang w:val="uk-UA"/>
        </w:rPr>
        <w:t>Позикодавець</w:t>
      </w:r>
      <w:r w:rsidRPr="00E231FD">
        <w:rPr>
          <w:sz w:val="28"/>
          <w:lang w:val="uk-UA"/>
        </w:rPr>
        <w:t xml:space="preserve"> – Асоціація «Енергоефективні міста України», як адміністратор РФМ</w:t>
      </w:r>
      <w:r w:rsidR="006B0F98">
        <w:rPr>
          <w:sz w:val="28"/>
          <w:lang w:val="uk-UA"/>
        </w:rPr>
        <w:t xml:space="preserve"> АЕМУ</w:t>
      </w:r>
      <w:r w:rsidRPr="00E231FD">
        <w:rPr>
          <w:sz w:val="28"/>
          <w:lang w:val="uk-UA"/>
        </w:rPr>
        <w:t>;</w:t>
      </w:r>
    </w:p>
    <w:p w:rsidR="004C782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b/>
          <w:i/>
          <w:sz w:val="28"/>
          <w:lang w:val="uk-UA"/>
        </w:rPr>
        <w:t>Місто-учасник РФМ</w:t>
      </w:r>
      <w:r w:rsidR="004C7824" w:rsidRPr="00E231FD">
        <w:rPr>
          <w:b/>
          <w:i/>
          <w:sz w:val="28"/>
          <w:lang w:val="uk-UA"/>
        </w:rPr>
        <w:t xml:space="preserve"> АЕМУ</w:t>
      </w:r>
      <w:r w:rsidRPr="00E231FD">
        <w:rPr>
          <w:sz w:val="28"/>
          <w:lang w:val="uk-UA"/>
        </w:rPr>
        <w:t xml:space="preserve"> – міст</w:t>
      </w:r>
      <w:r w:rsidR="000552DE">
        <w:rPr>
          <w:sz w:val="28"/>
          <w:lang w:val="uk-UA"/>
        </w:rPr>
        <w:t>о</w:t>
      </w:r>
      <w:r w:rsidRPr="00E231FD">
        <w:rPr>
          <w:sz w:val="28"/>
          <w:lang w:val="uk-UA"/>
        </w:rPr>
        <w:t>-член АЕМУ, як</w:t>
      </w:r>
      <w:r w:rsidR="000552DE">
        <w:rPr>
          <w:sz w:val="28"/>
          <w:lang w:val="uk-UA"/>
        </w:rPr>
        <w:t>е</w:t>
      </w:r>
      <w:r w:rsidRPr="00E231FD">
        <w:rPr>
          <w:sz w:val="28"/>
          <w:lang w:val="uk-UA"/>
        </w:rPr>
        <w:t xml:space="preserve"> використову</w:t>
      </w:r>
      <w:r w:rsidR="000552DE">
        <w:rPr>
          <w:sz w:val="28"/>
          <w:lang w:val="uk-UA"/>
        </w:rPr>
        <w:t>є</w:t>
      </w:r>
      <w:r w:rsidRPr="00E231FD">
        <w:rPr>
          <w:sz w:val="28"/>
          <w:lang w:val="uk-UA"/>
        </w:rPr>
        <w:t xml:space="preserve"> Р</w:t>
      </w:r>
      <w:r w:rsidR="004C7824" w:rsidRPr="00E231FD">
        <w:rPr>
          <w:sz w:val="28"/>
          <w:lang w:val="uk-UA"/>
        </w:rPr>
        <w:t>ФМ АЕМУ</w:t>
      </w:r>
      <w:r w:rsidR="000552DE">
        <w:rPr>
          <w:sz w:val="28"/>
          <w:lang w:val="uk-UA"/>
        </w:rPr>
        <w:t>;</w:t>
      </w:r>
    </w:p>
    <w:p w:rsidR="002B1A54" w:rsidRPr="00E231FD" w:rsidRDefault="002B1A54" w:rsidP="002B1A54">
      <w:pPr>
        <w:pStyle w:val="ab"/>
        <w:spacing w:before="120" w:after="240"/>
        <w:ind w:left="0" w:firstLine="709"/>
        <w:jc w:val="both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 w:rsidRPr="00E231FD">
        <w:rPr>
          <w:b/>
          <w:i/>
          <w:sz w:val="28"/>
          <w:lang w:val="uk-UA"/>
        </w:rPr>
        <w:t>Кошти РФМ</w:t>
      </w:r>
      <w:r w:rsidR="006B0F98">
        <w:rPr>
          <w:b/>
          <w:i/>
          <w:sz w:val="28"/>
          <w:lang w:val="uk-UA"/>
        </w:rPr>
        <w:t xml:space="preserve"> АЕМУ</w:t>
      </w:r>
      <w:r w:rsidRPr="00E231FD">
        <w:rPr>
          <w:sz w:val="28"/>
          <w:lang w:val="uk-UA"/>
        </w:rPr>
        <w:t xml:space="preserve"> – кошти, які у формі спеціальних членських внесків надійшли від міст-учасників РФМ </w:t>
      </w:r>
      <w:r w:rsidR="006B0F98">
        <w:rPr>
          <w:sz w:val="28"/>
          <w:lang w:val="uk-UA"/>
        </w:rPr>
        <w:t xml:space="preserve">АЕМУ </w:t>
      </w:r>
      <w:r w:rsidRPr="00E231FD">
        <w:rPr>
          <w:sz w:val="28"/>
          <w:lang w:val="uk-UA"/>
        </w:rPr>
        <w:t>для надання поворотної фінансової допомоги з метою співфінансування проєктів та програм сталого енергетичного розвитку і клімату. А також кошти, які залучені АЕМУ: як цільові кошти від фінансових організації (грантодавців); як благодійні внески і поворотна та безповоротна фінансова допомога; та з інших джерел не заборонених законодавством</w:t>
      </w:r>
      <w:r w:rsidR="000552DE">
        <w:rPr>
          <w:sz w:val="28"/>
          <w:lang w:val="uk-UA"/>
        </w:rPr>
        <w:t>.</w:t>
      </w:r>
    </w:p>
    <w:p w:rsidR="002B1A54" w:rsidRPr="00E231FD" w:rsidRDefault="008F2924" w:rsidP="000552DE">
      <w:pPr>
        <w:pStyle w:val="ab"/>
        <w:numPr>
          <w:ilvl w:val="1"/>
          <w:numId w:val="25"/>
        </w:numPr>
        <w:spacing w:before="120" w:after="240"/>
        <w:ind w:left="0" w:firstLine="698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АЕМУ адмініструє роботу РФМ</w:t>
      </w:r>
      <w:r w:rsidR="00F53E70" w:rsidRPr="00E231FD">
        <w:rPr>
          <w:sz w:val="28"/>
          <w:lang w:val="uk-UA"/>
        </w:rPr>
        <w:t xml:space="preserve"> АЕМУ</w:t>
      </w:r>
      <w:r w:rsidRPr="00E231FD">
        <w:rPr>
          <w:sz w:val="28"/>
          <w:lang w:val="uk-UA"/>
        </w:rPr>
        <w:t>, веде фінансовий облік для кожного міста-учасника РФМ</w:t>
      </w:r>
      <w:r w:rsidR="00F53E70" w:rsidRPr="00E231FD">
        <w:rPr>
          <w:sz w:val="28"/>
          <w:lang w:val="uk-UA"/>
        </w:rPr>
        <w:t xml:space="preserve"> АЕМУ</w:t>
      </w:r>
      <w:r w:rsidRPr="00E231FD">
        <w:rPr>
          <w:sz w:val="28"/>
          <w:lang w:val="uk-UA"/>
        </w:rPr>
        <w:t xml:space="preserve"> в розрізі позичальників та надає поворотну фінансову допомогу позичальникам, визначе</w:t>
      </w:r>
      <w:r w:rsidR="004117F7">
        <w:rPr>
          <w:sz w:val="28"/>
          <w:lang w:val="uk-UA"/>
        </w:rPr>
        <w:t xml:space="preserve">ним Комісією </w:t>
      </w:r>
      <w:r w:rsidR="004117F7" w:rsidRPr="00E231FD">
        <w:rPr>
          <w:sz w:val="28"/>
          <w:lang w:val="uk-UA"/>
        </w:rPr>
        <w:t>для організації проведення конкурсного відбору позичальників, яким буде надана поворотна фінансова допомога із РФМ АЕМУ</w:t>
      </w:r>
      <w:r w:rsidR="004117F7">
        <w:rPr>
          <w:sz w:val="28"/>
          <w:lang w:val="uk-UA"/>
        </w:rPr>
        <w:t>.</w:t>
      </w:r>
    </w:p>
    <w:p w:rsidR="008F2924" w:rsidRPr="00E231FD" w:rsidRDefault="00F53E70" w:rsidP="000552DE">
      <w:pPr>
        <w:pStyle w:val="ab"/>
        <w:numPr>
          <w:ilvl w:val="1"/>
          <w:numId w:val="25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Добровільні членські внески до РФМ АЕМУ використовуються лише за рішенням Комісії</w:t>
      </w:r>
      <w:r w:rsidR="00C47CCA" w:rsidRPr="00C47CCA">
        <w:rPr>
          <w:sz w:val="28"/>
          <w:lang w:val="uk-UA"/>
        </w:rPr>
        <w:t xml:space="preserve"> </w:t>
      </w:r>
      <w:r w:rsidR="00C47CCA" w:rsidRPr="00E231FD">
        <w:rPr>
          <w:sz w:val="28"/>
          <w:lang w:val="uk-UA"/>
        </w:rPr>
        <w:t>для організації проведення конкурсного відбору позичальників, яким буде надана поворотна фінансова допомога із РФМ АЕМУ</w:t>
      </w:r>
      <w:r w:rsidRPr="00E231FD">
        <w:rPr>
          <w:sz w:val="28"/>
          <w:lang w:val="uk-UA"/>
        </w:rPr>
        <w:t>.</w:t>
      </w:r>
    </w:p>
    <w:p w:rsidR="002B1A54" w:rsidRPr="00E231FD" w:rsidRDefault="002B1A54" w:rsidP="002B1A54">
      <w:pPr>
        <w:pStyle w:val="ab"/>
        <w:spacing w:before="120"/>
        <w:ind w:left="1069"/>
        <w:jc w:val="both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</w:p>
    <w:p w:rsidR="002B1A54" w:rsidRDefault="004117F7" w:rsidP="00F53E70">
      <w:pPr>
        <w:pStyle w:val="ab"/>
        <w:numPr>
          <w:ilvl w:val="0"/>
          <w:numId w:val="12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>
        <w:rPr>
          <w:rFonts w:eastAsiaTheme="minorHAnsi"/>
          <w:b/>
          <w:iCs w:val="0"/>
          <w:caps/>
          <w:sz w:val="28"/>
          <w:lang w:val="uk-UA" w:eastAsia="en-US"/>
        </w:rPr>
        <w:t>КОмісія</w:t>
      </w:r>
      <w:r w:rsidR="00F53E70" w:rsidRPr="00E231FD">
        <w:rPr>
          <w:rFonts w:eastAsiaTheme="minorHAnsi"/>
          <w:b/>
          <w:iCs w:val="0"/>
          <w:caps/>
          <w:sz w:val="28"/>
          <w:lang w:val="uk-UA" w:eastAsia="en-US"/>
        </w:rPr>
        <w:t xml:space="preserve"> </w:t>
      </w:r>
      <w:r w:rsidRPr="004117F7">
        <w:rPr>
          <w:rFonts w:eastAsiaTheme="minorHAnsi"/>
          <w:b/>
          <w:iCs w:val="0"/>
          <w:caps/>
          <w:sz w:val="28"/>
          <w:lang w:val="uk-UA" w:eastAsia="en-US"/>
        </w:rPr>
        <w:t>для організації проведення конкурсного відбору позичальників, яким буде надана поворотна фінансова допомога із РФМ АЕМУ</w:t>
      </w:r>
    </w:p>
    <w:p w:rsidR="004B4923" w:rsidRDefault="004B4923" w:rsidP="004B4923">
      <w:pPr>
        <w:pStyle w:val="ab"/>
        <w:spacing w:before="120"/>
        <w:ind w:left="1069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</w:p>
    <w:p w:rsidR="00EE56EF" w:rsidRDefault="004117F7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Головним координатором реалізації місцевої програми РФМ АЕМУ в частині дії цього порядку є Комісія для організації проведення конкурсного відбору позичальників, яким буде надана поворотна фінансова допомога із РФМ АЕМУ (далі — Комісія).</w:t>
      </w:r>
      <w:r w:rsidR="00EE56EF">
        <w:rPr>
          <w:sz w:val="28"/>
          <w:lang w:val="uk-UA"/>
        </w:rPr>
        <w:t xml:space="preserve"> Комісія здійснює розгляд заявок та</w:t>
      </w:r>
      <w:r w:rsidR="00EE56EF" w:rsidRPr="00E231FD">
        <w:rPr>
          <w:sz w:val="28"/>
          <w:lang w:val="uk-UA"/>
        </w:rPr>
        <w:t xml:space="preserve"> конкурсн</w:t>
      </w:r>
      <w:r w:rsidR="00EE56EF">
        <w:rPr>
          <w:sz w:val="28"/>
          <w:lang w:val="uk-UA"/>
        </w:rPr>
        <w:t>ий</w:t>
      </w:r>
      <w:r w:rsidR="00EE56EF" w:rsidRPr="00E231FD">
        <w:rPr>
          <w:sz w:val="28"/>
          <w:lang w:val="uk-UA"/>
        </w:rPr>
        <w:t xml:space="preserve"> відб</w:t>
      </w:r>
      <w:r w:rsidR="00EE56EF">
        <w:rPr>
          <w:sz w:val="28"/>
          <w:lang w:val="uk-UA"/>
        </w:rPr>
        <w:t>ір позичальників.</w:t>
      </w:r>
    </w:p>
    <w:p w:rsidR="004117F7" w:rsidRPr="004117F7" w:rsidRDefault="004117F7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Персональний склад Комісії та зміни до нього затверджується розпорядженням міського голови.</w:t>
      </w:r>
    </w:p>
    <w:p w:rsidR="00432D3F" w:rsidRPr="00E231FD" w:rsidRDefault="00432D3F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Основні завдання та функції Комісії такі:</w:t>
      </w:r>
    </w:p>
    <w:p w:rsidR="00432D3F" w:rsidRPr="00E231FD" w:rsidRDefault="005C32B7" w:rsidP="005C32B7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2.3.1</w:t>
      </w:r>
      <w:r w:rsidR="00F56C71">
        <w:rPr>
          <w:sz w:val="28"/>
          <w:lang w:val="uk-UA"/>
        </w:rPr>
        <w:t xml:space="preserve"> </w:t>
      </w:r>
      <w:r w:rsidR="00432D3F" w:rsidRPr="00E231FD">
        <w:rPr>
          <w:sz w:val="28"/>
          <w:lang w:val="uk-UA"/>
        </w:rPr>
        <w:t>розгляд заявок на отримання поворотної фінансової допомоги з РФМ АЕМУ, проведення конкурсного відбору та визначення позичальників;</w:t>
      </w:r>
    </w:p>
    <w:p w:rsidR="00432D3F" w:rsidRPr="00E231FD" w:rsidRDefault="005C32B7" w:rsidP="005C32B7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2.3.2</w:t>
      </w:r>
      <w:r w:rsidR="00F56C71">
        <w:rPr>
          <w:sz w:val="28"/>
          <w:lang w:val="uk-UA"/>
        </w:rPr>
        <w:t xml:space="preserve"> </w:t>
      </w:r>
      <w:r w:rsidR="00432D3F" w:rsidRPr="00E231FD">
        <w:rPr>
          <w:sz w:val="28"/>
          <w:lang w:val="uk-UA"/>
        </w:rPr>
        <w:t>надання пропозицій щодо збільшення оборотних коштів у РФМ АЕМУ.</w:t>
      </w:r>
    </w:p>
    <w:p w:rsidR="00432D3F" w:rsidRPr="00E231FD" w:rsidRDefault="00432D3F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Комісія відповідно до поставлених завдань:</w:t>
      </w:r>
    </w:p>
    <w:p w:rsidR="00432D3F" w:rsidRPr="00E231FD" w:rsidRDefault="000552DE" w:rsidP="000552DE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2.4.1</w:t>
      </w:r>
      <w:r w:rsidR="00F56C71">
        <w:rPr>
          <w:sz w:val="28"/>
          <w:lang w:val="uk-UA"/>
        </w:rPr>
        <w:t xml:space="preserve"> </w:t>
      </w:r>
      <w:r w:rsidR="00432D3F" w:rsidRPr="00E231FD">
        <w:rPr>
          <w:sz w:val="28"/>
          <w:lang w:val="uk-UA"/>
        </w:rPr>
        <w:t xml:space="preserve">розглядає заявки на отримання поворотної фінансової допомоги з РФМ АЕМУ; </w:t>
      </w:r>
    </w:p>
    <w:p w:rsidR="00432D3F" w:rsidRPr="00E231FD" w:rsidRDefault="000552DE" w:rsidP="000552DE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2.4.2</w:t>
      </w:r>
      <w:r w:rsidR="00F56C71">
        <w:rPr>
          <w:sz w:val="28"/>
          <w:lang w:val="uk-UA"/>
        </w:rPr>
        <w:t xml:space="preserve"> </w:t>
      </w:r>
      <w:r w:rsidR="00432D3F" w:rsidRPr="00E231FD">
        <w:rPr>
          <w:sz w:val="28"/>
          <w:lang w:val="uk-UA"/>
        </w:rPr>
        <w:t>проводить конкурсний відбір та визначає позичальників, яким буде надаватись поворотна</w:t>
      </w:r>
      <w:r w:rsidR="003A1E90">
        <w:rPr>
          <w:sz w:val="28"/>
          <w:lang w:val="uk-UA"/>
        </w:rPr>
        <w:t xml:space="preserve"> фінансова допомога з РФМ АЕМУ.</w:t>
      </w:r>
    </w:p>
    <w:p w:rsidR="00432D3F" w:rsidRPr="00E231FD" w:rsidRDefault="00432D3F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lastRenderedPageBreak/>
        <w:t>Комісія має право звертатися до органів виконавчої влади, органів місцевого самоврядування, підприємств, установ та організацій незалежно від форми власності для одержання необхідної інформації та документів.</w:t>
      </w:r>
    </w:p>
    <w:p w:rsidR="00432D3F" w:rsidRPr="00E231FD" w:rsidRDefault="00432D3F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Формою роботи Комісії є засідання.</w:t>
      </w:r>
    </w:p>
    <w:p w:rsidR="0054207C" w:rsidRDefault="0054207C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Голова Комісії:</w:t>
      </w:r>
    </w:p>
    <w:p w:rsidR="00EE56EF" w:rsidRDefault="00EE56EF" w:rsidP="00E512B6">
      <w:pPr>
        <w:pStyle w:val="ab"/>
        <w:numPr>
          <w:ilvl w:val="0"/>
          <w:numId w:val="24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 xml:space="preserve">ухвалює рішення щодо оголошення конкурсного відбору </w:t>
      </w:r>
      <w:r w:rsidRPr="00E231FD">
        <w:rPr>
          <w:sz w:val="28"/>
          <w:lang w:val="uk-UA"/>
        </w:rPr>
        <w:t>позичальників, яким буде надана поворотна фінансова допомога із РФМ АЕМУ</w:t>
      </w:r>
      <w:r>
        <w:rPr>
          <w:sz w:val="28"/>
          <w:lang w:val="uk-UA"/>
        </w:rPr>
        <w:t>;</w:t>
      </w:r>
    </w:p>
    <w:p w:rsidR="00432D3F" w:rsidRDefault="00432D3F" w:rsidP="00E512B6">
      <w:pPr>
        <w:pStyle w:val="ab"/>
        <w:numPr>
          <w:ilvl w:val="0"/>
          <w:numId w:val="24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>визначає дату, час і місце прове</w:t>
      </w:r>
      <w:r w:rsidR="0054207C">
        <w:rPr>
          <w:sz w:val="28"/>
          <w:lang w:val="uk-UA"/>
        </w:rPr>
        <w:t>дення засідання Комісії;</w:t>
      </w:r>
    </w:p>
    <w:p w:rsidR="0054207C" w:rsidRDefault="0054207C" w:rsidP="00E512B6">
      <w:pPr>
        <w:pStyle w:val="ab"/>
        <w:numPr>
          <w:ilvl w:val="0"/>
          <w:numId w:val="24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веде засідання Комісії;</w:t>
      </w:r>
    </w:p>
    <w:p w:rsidR="0054207C" w:rsidRDefault="002079D4" w:rsidP="00E512B6">
      <w:pPr>
        <w:pStyle w:val="ab"/>
        <w:numPr>
          <w:ilvl w:val="0"/>
          <w:numId w:val="24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підписує протоколи засідання К</w:t>
      </w:r>
      <w:r w:rsidR="0054207C">
        <w:rPr>
          <w:sz w:val="28"/>
          <w:lang w:val="uk-UA"/>
        </w:rPr>
        <w:t>омісії.</w:t>
      </w:r>
    </w:p>
    <w:p w:rsidR="0054207C" w:rsidRPr="0054207C" w:rsidRDefault="0054207C" w:rsidP="00E512B6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За відсутності голови Комісії, ці функції виконує заступник голови Комісії.</w:t>
      </w:r>
    </w:p>
    <w:p w:rsidR="00432D3F" w:rsidRPr="00E231FD" w:rsidRDefault="00432D3F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 xml:space="preserve">Засідання Комісії </w:t>
      </w:r>
      <w:r w:rsidR="00194514">
        <w:rPr>
          <w:sz w:val="28"/>
          <w:lang w:val="uk-UA"/>
        </w:rPr>
        <w:t>є</w:t>
      </w:r>
      <w:r w:rsidRPr="00E231FD">
        <w:rPr>
          <w:sz w:val="28"/>
          <w:lang w:val="uk-UA"/>
        </w:rPr>
        <w:t xml:space="preserve"> правомочним, якщо на ньому присутні </w:t>
      </w:r>
      <w:r w:rsidR="00194514">
        <w:rPr>
          <w:sz w:val="28"/>
          <w:lang w:val="uk-UA"/>
        </w:rPr>
        <w:t>більше половини її складу</w:t>
      </w:r>
      <w:r w:rsidRPr="00E231FD">
        <w:rPr>
          <w:sz w:val="28"/>
          <w:lang w:val="uk-UA"/>
        </w:rPr>
        <w:t>.</w:t>
      </w:r>
    </w:p>
    <w:p w:rsidR="0054207C" w:rsidRDefault="00AA3D1A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AA3D1A">
        <w:rPr>
          <w:sz w:val="28"/>
          <w:lang w:val="uk-UA"/>
        </w:rPr>
        <w:t xml:space="preserve">Рішення </w:t>
      </w:r>
      <w:r w:rsidR="00194514">
        <w:rPr>
          <w:sz w:val="28"/>
          <w:lang w:val="uk-UA"/>
        </w:rPr>
        <w:t xml:space="preserve">ухвалюються відкритим голосуванням більшістю голосів членів </w:t>
      </w:r>
      <w:r w:rsidR="00194514" w:rsidRPr="004E75F6">
        <w:rPr>
          <w:sz w:val="28"/>
          <w:lang w:val="uk-UA"/>
        </w:rPr>
        <w:t>Комісії, присутніх на засіданні</w:t>
      </w:r>
      <w:r w:rsidR="00432D3F" w:rsidRPr="004E75F6">
        <w:rPr>
          <w:sz w:val="28"/>
          <w:lang w:val="uk-UA"/>
        </w:rPr>
        <w:t>.</w:t>
      </w:r>
    </w:p>
    <w:p w:rsidR="00194514" w:rsidRDefault="00194514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У разі рівного розподілу голосів вирішальним є голос голови Комісії.</w:t>
      </w:r>
    </w:p>
    <w:p w:rsidR="00432D3F" w:rsidRPr="00E231FD" w:rsidRDefault="00D620D4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Члени Комісії</w:t>
      </w:r>
      <w:r w:rsidR="0054207C">
        <w:rPr>
          <w:sz w:val="28"/>
          <w:lang w:val="uk-UA"/>
        </w:rPr>
        <w:t>, що мають у власності</w:t>
      </w:r>
      <w:r w:rsidR="00194514">
        <w:rPr>
          <w:sz w:val="28"/>
          <w:lang w:val="uk-UA"/>
        </w:rPr>
        <w:t>/користуванні</w:t>
      </w:r>
      <w:r w:rsidR="0054207C">
        <w:rPr>
          <w:sz w:val="28"/>
          <w:lang w:val="uk-UA"/>
        </w:rPr>
        <w:t xml:space="preserve"> житлові та/або нежитлові приміщення в будинках, щодо яких </w:t>
      </w:r>
      <w:r w:rsidR="00B1143C">
        <w:rPr>
          <w:sz w:val="28"/>
          <w:lang w:val="uk-UA"/>
        </w:rPr>
        <w:t>ухвалю</w:t>
      </w:r>
      <w:r w:rsidR="0054207C">
        <w:rPr>
          <w:sz w:val="28"/>
          <w:lang w:val="uk-UA"/>
        </w:rPr>
        <w:t>ється рішення, участі у голосуванні не беруть.</w:t>
      </w:r>
    </w:p>
    <w:p w:rsidR="00432D3F" w:rsidRDefault="00432D3F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231FD">
        <w:rPr>
          <w:sz w:val="28"/>
          <w:lang w:val="uk-UA"/>
        </w:rPr>
        <w:t xml:space="preserve">Рішення Комісії </w:t>
      </w:r>
      <w:r w:rsidR="00194514">
        <w:rPr>
          <w:sz w:val="28"/>
          <w:lang w:val="uk-UA"/>
        </w:rPr>
        <w:t>оформлюється протоколом засідання</w:t>
      </w:r>
      <w:r w:rsidR="00EE56EF">
        <w:rPr>
          <w:sz w:val="28"/>
          <w:lang w:val="uk-UA"/>
        </w:rPr>
        <w:t xml:space="preserve">, який підписують Голова </w:t>
      </w:r>
      <w:r w:rsidR="00E512B6">
        <w:rPr>
          <w:sz w:val="28"/>
          <w:lang w:val="uk-UA"/>
        </w:rPr>
        <w:t>К</w:t>
      </w:r>
      <w:r w:rsidR="00EE56EF">
        <w:rPr>
          <w:sz w:val="28"/>
          <w:lang w:val="uk-UA"/>
        </w:rPr>
        <w:t xml:space="preserve">омісії та секретар </w:t>
      </w:r>
      <w:r w:rsidR="00E512B6">
        <w:rPr>
          <w:sz w:val="28"/>
          <w:lang w:val="uk-UA"/>
        </w:rPr>
        <w:t>К</w:t>
      </w:r>
      <w:r w:rsidR="00EE56EF">
        <w:rPr>
          <w:sz w:val="28"/>
          <w:lang w:val="uk-UA"/>
        </w:rPr>
        <w:t>омісії</w:t>
      </w:r>
      <w:r w:rsidRPr="00E231FD">
        <w:rPr>
          <w:sz w:val="28"/>
          <w:lang w:val="uk-UA"/>
        </w:rPr>
        <w:t>.</w:t>
      </w:r>
      <w:r w:rsidR="0054207C">
        <w:rPr>
          <w:sz w:val="28"/>
          <w:lang w:val="uk-UA"/>
        </w:rPr>
        <w:t xml:space="preserve"> </w:t>
      </w:r>
      <w:r w:rsidRPr="00E231FD">
        <w:rPr>
          <w:sz w:val="28"/>
          <w:lang w:val="uk-UA"/>
        </w:rPr>
        <w:t>Член комісії має право викласти в письмовій формі окрему думку, що додається до протоколу засідання.</w:t>
      </w:r>
    </w:p>
    <w:p w:rsidR="00432D3F" w:rsidRDefault="004E75F6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І</w:t>
      </w:r>
      <w:r w:rsidR="00432D3F" w:rsidRPr="00E231FD">
        <w:rPr>
          <w:sz w:val="28"/>
          <w:lang w:val="uk-UA"/>
        </w:rPr>
        <w:t>нформаційне та організаційне забезпечення роботи Комісії здійснює Департамент економічного розвитку Житомирської міської ради (далі – Департамент).</w:t>
      </w:r>
    </w:p>
    <w:p w:rsidR="00E231FD" w:rsidRPr="00E231FD" w:rsidRDefault="00E231FD" w:rsidP="00E231FD">
      <w:pPr>
        <w:pStyle w:val="ab"/>
        <w:spacing w:before="120" w:after="240"/>
        <w:ind w:left="709"/>
        <w:jc w:val="both"/>
        <w:textAlignment w:val="baseline"/>
        <w:rPr>
          <w:sz w:val="28"/>
          <w:lang w:val="uk-UA"/>
        </w:rPr>
      </w:pPr>
    </w:p>
    <w:p w:rsidR="002B1A54" w:rsidRDefault="00E231FD" w:rsidP="000552DE">
      <w:pPr>
        <w:pStyle w:val="ab"/>
        <w:numPr>
          <w:ilvl w:val="0"/>
          <w:numId w:val="26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 w:rsidRPr="00E231FD">
        <w:rPr>
          <w:rFonts w:eastAsiaTheme="minorHAnsi"/>
          <w:b/>
          <w:iCs w:val="0"/>
          <w:caps/>
          <w:sz w:val="28"/>
          <w:lang w:val="uk-UA" w:eastAsia="en-US"/>
        </w:rPr>
        <w:t>ОСНОВНІ ЗАСАДИ ПРОВЕДЕННЯ КОНКУРСНОГО ВІДБОРУ</w:t>
      </w:r>
    </w:p>
    <w:p w:rsidR="004B4923" w:rsidRDefault="004B4923" w:rsidP="004B4923">
      <w:pPr>
        <w:pStyle w:val="ab"/>
        <w:spacing w:before="120"/>
        <w:ind w:left="432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</w:p>
    <w:p w:rsidR="00027BAC" w:rsidRPr="00956B8D" w:rsidRDefault="00E231FD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27BAC">
        <w:rPr>
          <w:sz w:val="28"/>
          <w:lang w:val="uk-UA"/>
        </w:rPr>
        <w:t>Для отримання поворотної допомоги позичальники подають до Депар</w:t>
      </w:r>
      <w:r w:rsidR="00027BAC">
        <w:rPr>
          <w:sz w:val="28"/>
          <w:lang w:val="uk-UA"/>
        </w:rPr>
        <w:t xml:space="preserve">таменту пакет таких </w:t>
      </w:r>
      <w:r w:rsidR="00027BAC" w:rsidRPr="00956B8D">
        <w:rPr>
          <w:sz w:val="28"/>
          <w:lang w:val="uk-UA"/>
        </w:rPr>
        <w:t>документів: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заява встановленої форми, що додається</w:t>
      </w:r>
      <w:r w:rsidR="00027BAC" w:rsidRPr="00956B8D">
        <w:rPr>
          <w:sz w:val="28"/>
          <w:lang w:val="uk-UA"/>
        </w:rPr>
        <w:t xml:space="preserve"> (додаток 1 до цього </w:t>
      </w:r>
      <w:r w:rsidR="00E512B6">
        <w:rPr>
          <w:sz w:val="28"/>
          <w:lang w:val="uk-UA"/>
        </w:rPr>
        <w:t>П</w:t>
      </w:r>
      <w:r w:rsidR="00027BAC" w:rsidRPr="00956B8D">
        <w:rPr>
          <w:sz w:val="28"/>
          <w:lang w:val="uk-UA"/>
        </w:rPr>
        <w:t>орядку)</w:t>
      </w:r>
      <w:r w:rsidRPr="00956B8D">
        <w:rPr>
          <w:sz w:val="28"/>
          <w:lang w:val="uk-UA"/>
        </w:rPr>
        <w:t>;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витяг з Єдиного державного реєстру юридичних осіб, фізичних осіб – підприємців та громадських формувань;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копія рішення про внесення ОСББ до Реєстру неприбуткових установ та організацій;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 xml:space="preserve">витяг з протоколу загальних зборів про залучення позики на отримання поворотної фінансової допомоги, про уповноваження особи від імені </w:t>
      </w:r>
      <w:r w:rsidR="00C8350B" w:rsidRPr="00956B8D">
        <w:rPr>
          <w:sz w:val="28"/>
          <w:lang w:val="uk-UA"/>
        </w:rPr>
        <w:t>ОСББ</w:t>
      </w:r>
      <w:r w:rsidRPr="00956B8D">
        <w:rPr>
          <w:sz w:val="28"/>
          <w:lang w:val="uk-UA"/>
        </w:rPr>
        <w:t xml:space="preserve"> підписувати договір на отримання позики, про зобов’язання щодо сплати</w:t>
      </w:r>
      <w:r w:rsidR="00C8350B" w:rsidRPr="00956B8D">
        <w:rPr>
          <w:sz w:val="28"/>
          <w:lang w:val="uk-UA"/>
        </w:rPr>
        <w:t xml:space="preserve"> (повернення)</w:t>
      </w:r>
      <w:r w:rsidRPr="00956B8D">
        <w:rPr>
          <w:sz w:val="28"/>
          <w:lang w:val="uk-UA"/>
        </w:rPr>
        <w:t xml:space="preserve"> щомісячної частини позички</w:t>
      </w:r>
      <w:r w:rsidR="00C8350B" w:rsidRPr="00956B8D">
        <w:rPr>
          <w:sz w:val="28"/>
          <w:lang w:val="uk-UA"/>
        </w:rPr>
        <w:t xml:space="preserve"> та про джерела повернення отриманої поворотної фінансової допомоги</w:t>
      </w:r>
      <w:r w:rsidRPr="00956B8D">
        <w:rPr>
          <w:sz w:val="28"/>
          <w:lang w:val="uk-UA"/>
        </w:rPr>
        <w:t>;</w:t>
      </w:r>
    </w:p>
    <w:p w:rsidR="00027BAC" w:rsidRPr="00956B8D" w:rsidRDefault="00194514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копії</w:t>
      </w:r>
      <w:r w:rsidR="00E231FD" w:rsidRPr="00956B8D">
        <w:rPr>
          <w:sz w:val="28"/>
          <w:lang w:val="uk-UA"/>
        </w:rPr>
        <w:t xml:space="preserve"> паспорта та </w:t>
      </w:r>
      <w:r w:rsidR="002079D4">
        <w:rPr>
          <w:sz w:val="28"/>
          <w:lang w:val="uk-UA"/>
        </w:rPr>
        <w:t>реєстраційн</w:t>
      </w:r>
      <w:r>
        <w:rPr>
          <w:sz w:val="28"/>
          <w:lang w:val="uk-UA"/>
        </w:rPr>
        <w:t>ого</w:t>
      </w:r>
      <w:r w:rsidR="002079D4">
        <w:rPr>
          <w:sz w:val="28"/>
          <w:lang w:val="uk-UA"/>
        </w:rPr>
        <w:t xml:space="preserve"> номер</w:t>
      </w:r>
      <w:r>
        <w:rPr>
          <w:sz w:val="28"/>
          <w:lang w:val="uk-UA"/>
        </w:rPr>
        <w:t>а</w:t>
      </w:r>
      <w:r w:rsidR="002079D4">
        <w:rPr>
          <w:sz w:val="28"/>
          <w:lang w:val="uk-UA"/>
        </w:rPr>
        <w:t xml:space="preserve"> облікової картки</w:t>
      </w:r>
      <w:r w:rsidR="00E231FD" w:rsidRPr="00956B8D">
        <w:rPr>
          <w:sz w:val="28"/>
          <w:lang w:val="uk-UA"/>
        </w:rPr>
        <w:t xml:space="preserve"> </w:t>
      </w:r>
      <w:r w:rsidR="002079D4">
        <w:rPr>
          <w:sz w:val="28"/>
          <w:lang w:val="uk-UA"/>
        </w:rPr>
        <w:t>платника податків особи</w:t>
      </w:r>
      <w:r w:rsidR="00E231FD" w:rsidRPr="00956B8D">
        <w:rPr>
          <w:sz w:val="28"/>
          <w:lang w:val="uk-UA"/>
        </w:rPr>
        <w:t xml:space="preserve">, уповноваженої від імені </w:t>
      </w:r>
      <w:r w:rsidR="00027BAC" w:rsidRPr="00956B8D">
        <w:rPr>
          <w:sz w:val="28"/>
          <w:lang w:val="uk-UA"/>
        </w:rPr>
        <w:t>ОСББ</w:t>
      </w:r>
      <w:r w:rsidR="00E231FD" w:rsidRPr="00956B8D">
        <w:rPr>
          <w:sz w:val="28"/>
          <w:lang w:val="uk-UA"/>
        </w:rPr>
        <w:t xml:space="preserve"> підписувати договір на отримання позики;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lastRenderedPageBreak/>
        <w:t>видана банком</w:t>
      </w:r>
      <w:r w:rsidR="00AA3D1A" w:rsidRPr="00956B8D">
        <w:rPr>
          <w:sz w:val="28"/>
          <w:lang w:val="uk-UA"/>
        </w:rPr>
        <w:t xml:space="preserve"> </w:t>
      </w:r>
      <w:r w:rsidRPr="00956B8D">
        <w:rPr>
          <w:sz w:val="28"/>
          <w:lang w:val="uk-UA"/>
        </w:rPr>
        <w:t>довідка про рух коштів на рахунку</w:t>
      </w:r>
      <w:r w:rsidR="00AA3D1A" w:rsidRPr="00956B8D">
        <w:rPr>
          <w:sz w:val="28"/>
          <w:lang w:val="uk-UA"/>
        </w:rPr>
        <w:t xml:space="preserve"> </w:t>
      </w:r>
      <w:r w:rsidRPr="00956B8D">
        <w:rPr>
          <w:sz w:val="28"/>
          <w:lang w:val="uk-UA"/>
        </w:rPr>
        <w:t>за останні 12 місяців</w:t>
      </w:r>
      <w:r w:rsidR="00AA3D1A" w:rsidRPr="00956B8D">
        <w:rPr>
          <w:sz w:val="28"/>
          <w:lang w:val="uk-UA"/>
        </w:rPr>
        <w:t xml:space="preserve"> (або довідки, якщо ОСББ має декілька рахунків)</w:t>
      </w:r>
      <w:r w:rsidRPr="00956B8D">
        <w:rPr>
          <w:sz w:val="28"/>
          <w:lang w:val="uk-UA"/>
        </w:rPr>
        <w:t>;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кошторис на управління будинком, затверджений рішенням загальних зборів;</w:t>
      </w:r>
    </w:p>
    <w:p w:rsidR="00027BA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видана банком довідка про банківські реквізити для перерахування коштів поворотної допомоги;</w:t>
      </w:r>
    </w:p>
    <w:p w:rsidR="00027BAC" w:rsidRPr="004E75F6" w:rsidRDefault="004E75F6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4E75F6">
        <w:rPr>
          <w:sz w:val="28"/>
          <w:lang w:val="uk-UA"/>
        </w:rPr>
        <w:t>довідка</w:t>
      </w:r>
      <w:r w:rsidR="00E231FD" w:rsidRPr="004E75F6">
        <w:rPr>
          <w:sz w:val="28"/>
          <w:lang w:val="uk-UA"/>
        </w:rPr>
        <w:t xml:space="preserve"> про відсутність заборгованості зі сплати податків, зборів та інших обов’язкових платежів;</w:t>
      </w:r>
    </w:p>
    <w:p w:rsidR="00B444FC" w:rsidRPr="00956B8D" w:rsidRDefault="00E231FD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документи, що засвідчу</w:t>
      </w:r>
      <w:r w:rsidR="00194514">
        <w:rPr>
          <w:sz w:val="28"/>
          <w:lang w:val="uk-UA"/>
        </w:rPr>
        <w:t>ють планове використання коштів (наприклад,</w:t>
      </w:r>
      <w:r w:rsidRPr="00956B8D">
        <w:rPr>
          <w:sz w:val="28"/>
          <w:lang w:val="uk-UA"/>
        </w:rPr>
        <w:t xml:space="preserve"> проєктно</w:t>
      </w:r>
      <w:r w:rsidR="00027BAC" w:rsidRPr="00956B8D">
        <w:rPr>
          <w:sz w:val="28"/>
          <w:lang w:val="uk-UA"/>
        </w:rPr>
        <w:t>-</w:t>
      </w:r>
      <w:r w:rsidRPr="00956B8D">
        <w:rPr>
          <w:sz w:val="28"/>
          <w:lang w:val="uk-UA"/>
        </w:rPr>
        <w:t>кошторисна документація, повідомлення з ДУ Фонд енергоефективності України щодо погодження участі об’єднання у відповідній програмі, рахунок тощо</w:t>
      </w:r>
      <w:r w:rsidR="00194514">
        <w:rPr>
          <w:sz w:val="28"/>
          <w:lang w:val="uk-UA"/>
        </w:rPr>
        <w:t>)</w:t>
      </w:r>
      <w:r w:rsidR="00B444FC" w:rsidRPr="00956B8D">
        <w:rPr>
          <w:sz w:val="28"/>
          <w:lang w:val="uk-UA"/>
        </w:rPr>
        <w:t>;</w:t>
      </w:r>
    </w:p>
    <w:p w:rsidR="00E231FD" w:rsidRPr="00956B8D" w:rsidRDefault="00B444FC" w:rsidP="00E512B6">
      <w:pPr>
        <w:pStyle w:val="ab"/>
        <w:numPr>
          <w:ilvl w:val="0"/>
          <w:numId w:val="19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фотофіксацію об’єкта (в електронному вигляді), де планується впровадженн</w:t>
      </w:r>
      <w:r w:rsidR="003A1E90">
        <w:rPr>
          <w:sz w:val="28"/>
          <w:lang w:val="uk-UA"/>
        </w:rPr>
        <w:t>я заходів із залученням коштів по</w:t>
      </w:r>
      <w:r w:rsidRPr="00956B8D">
        <w:rPr>
          <w:sz w:val="28"/>
          <w:lang w:val="uk-UA"/>
        </w:rPr>
        <w:t>воротної фінансової допомоги</w:t>
      </w:r>
      <w:r w:rsidR="00E231FD" w:rsidRPr="00956B8D">
        <w:rPr>
          <w:sz w:val="28"/>
          <w:lang w:val="uk-UA"/>
        </w:rPr>
        <w:t>.</w:t>
      </w:r>
    </w:p>
    <w:p w:rsidR="00027BAC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Всі отримані</w:t>
      </w:r>
      <w:r w:rsidRPr="00027BAC">
        <w:rPr>
          <w:sz w:val="28"/>
          <w:lang w:val="uk-UA"/>
        </w:rPr>
        <w:t xml:space="preserve"> від </w:t>
      </w:r>
      <w:r w:rsidR="00A31B3D">
        <w:rPr>
          <w:sz w:val="28"/>
          <w:lang w:val="uk-UA"/>
        </w:rPr>
        <w:t>ОСББ</w:t>
      </w:r>
      <w:r w:rsidRPr="00027BAC">
        <w:rPr>
          <w:sz w:val="28"/>
          <w:lang w:val="uk-UA"/>
        </w:rPr>
        <w:t xml:space="preserve"> документи Департамент аналізує, акумулює та передає на розгляд Комісії.</w:t>
      </w:r>
    </w:p>
    <w:p w:rsidR="00027BAC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27BAC">
        <w:rPr>
          <w:sz w:val="28"/>
          <w:lang w:val="uk-UA"/>
        </w:rPr>
        <w:t>В разі потреби Комісія може вимагати подання додаткових документів, що засвідчують платоспроможність ОСББ.</w:t>
      </w:r>
    </w:p>
    <w:p w:rsidR="00027BAC" w:rsidRPr="00EE56EF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E56EF">
        <w:rPr>
          <w:sz w:val="28"/>
          <w:lang w:val="uk-UA"/>
        </w:rPr>
        <w:t>ОСББ несе відповідальність за повноту та достовірність наданої ним інформації.</w:t>
      </w:r>
    </w:p>
    <w:p w:rsidR="00027BAC" w:rsidRPr="00EE56EF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EE56EF">
        <w:rPr>
          <w:sz w:val="28"/>
          <w:lang w:val="uk-UA"/>
        </w:rPr>
        <w:t>Надання поворотної фінансової допомоги позичальникам визначається</w:t>
      </w:r>
      <w:r w:rsidR="005E2EA7" w:rsidRPr="00EE56EF">
        <w:rPr>
          <w:sz w:val="28"/>
          <w:lang w:val="uk-UA"/>
        </w:rPr>
        <w:t xml:space="preserve"> Комісією</w:t>
      </w:r>
      <w:r w:rsidRPr="00EE56EF">
        <w:rPr>
          <w:sz w:val="28"/>
          <w:lang w:val="uk-UA"/>
        </w:rPr>
        <w:t xml:space="preserve"> </w:t>
      </w:r>
      <w:r w:rsidR="005E2EA7" w:rsidRPr="00EE56EF">
        <w:rPr>
          <w:sz w:val="28"/>
          <w:lang w:val="uk-UA"/>
        </w:rPr>
        <w:t>з урахуванням</w:t>
      </w:r>
      <w:r w:rsidRPr="00EE56EF">
        <w:rPr>
          <w:sz w:val="28"/>
          <w:lang w:val="uk-UA"/>
        </w:rPr>
        <w:t xml:space="preserve"> нага</w:t>
      </w:r>
      <w:r w:rsidR="003A1E90" w:rsidRPr="00EE56EF">
        <w:rPr>
          <w:sz w:val="28"/>
          <w:lang w:val="uk-UA"/>
        </w:rPr>
        <w:t>льності вирішення проблем,</w:t>
      </w:r>
      <w:r w:rsidRPr="00EE56EF">
        <w:rPr>
          <w:sz w:val="28"/>
          <w:lang w:val="uk-UA"/>
        </w:rPr>
        <w:t xml:space="preserve"> черговості подання заявок</w:t>
      </w:r>
      <w:r w:rsidR="003A1E90" w:rsidRPr="00EE56EF">
        <w:rPr>
          <w:sz w:val="28"/>
          <w:lang w:val="uk-UA"/>
        </w:rPr>
        <w:t xml:space="preserve"> тощо</w:t>
      </w:r>
      <w:r w:rsidRPr="00EE56EF">
        <w:rPr>
          <w:sz w:val="28"/>
          <w:lang w:val="uk-UA"/>
        </w:rPr>
        <w:t>.</w:t>
      </w:r>
    </w:p>
    <w:p w:rsidR="00027BAC" w:rsidRPr="00956B8D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27BAC">
        <w:rPr>
          <w:sz w:val="28"/>
          <w:lang w:val="uk-UA"/>
        </w:rPr>
        <w:t xml:space="preserve">Сума </w:t>
      </w:r>
      <w:r w:rsidRPr="00956B8D">
        <w:rPr>
          <w:sz w:val="28"/>
          <w:lang w:val="uk-UA"/>
        </w:rPr>
        <w:t>поворотної фінансової допомоги може становити:</w:t>
      </w:r>
    </w:p>
    <w:p w:rsidR="00027BAC" w:rsidRPr="00956B8D" w:rsidRDefault="00027BAC" w:rsidP="00E512B6">
      <w:pPr>
        <w:pStyle w:val="ab"/>
        <w:numPr>
          <w:ilvl w:val="0"/>
          <w:numId w:val="21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для будинків, у яких є до 70 квартир, – до 200 000,00 грн;</w:t>
      </w:r>
    </w:p>
    <w:p w:rsidR="00027BAC" w:rsidRPr="00956B8D" w:rsidRDefault="00027BAC" w:rsidP="00E512B6">
      <w:pPr>
        <w:pStyle w:val="ab"/>
        <w:numPr>
          <w:ilvl w:val="0"/>
          <w:numId w:val="21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для будинків, у яких є до 150 квартир, – до 400 000,00 грн;</w:t>
      </w:r>
    </w:p>
    <w:p w:rsidR="00027BAC" w:rsidRPr="00956B8D" w:rsidRDefault="00027BAC" w:rsidP="00E512B6">
      <w:pPr>
        <w:pStyle w:val="ab"/>
        <w:numPr>
          <w:ilvl w:val="0"/>
          <w:numId w:val="21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для будинків, у яких більше 150 квартир, – до 500 000,00 грн.</w:t>
      </w:r>
    </w:p>
    <w:p w:rsidR="00027BAC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956B8D">
        <w:rPr>
          <w:sz w:val="28"/>
          <w:lang w:val="uk-UA"/>
        </w:rPr>
        <w:t>Сума поворотної фінансової допомоги</w:t>
      </w:r>
      <w:r w:rsidRPr="00027BA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для ОСББ </w:t>
      </w:r>
      <w:r w:rsidRPr="00027BAC">
        <w:rPr>
          <w:sz w:val="28"/>
          <w:lang w:val="uk-UA"/>
        </w:rPr>
        <w:t>має бути співставна з вартістю проєкту та із сумою річних надходжень від сплати внесків на утримання будинку.</w:t>
      </w:r>
    </w:p>
    <w:p w:rsidR="00E231FD" w:rsidRDefault="00027BAC" w:rsidP="00E512B6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27BAC">
        <w:rPr>
          <w:sz w:val="28"/>
          <w:lang w:val="uk-UA"/>
        </w:rPr>
        <w:t>Комісія може встановлювати інші додаткові критерії відбору позичальників із дотриманням принципів прозорості, публічності та рівного доступу до користування РФМ</w:t>
      </w:r>
      <w:r w:rsidR="006B0F98">
        <w:rPr>
          <w:sz w:val="28"/>
          <w:lang w:val="uk-UA"/>
        </w:rPr>
        <w:t xml:space="preserve"> АЕМУ</w:t>
      </w:r>
      <w:r w:rsidRPr="00027BAC">
        <w:rPr>
          <w:sz w:val="28"/>
          <w:lang w:val="uk-UA"/>
        </w:rPr>
        <w:t>.</w:t>
      </w:r>
    </w:p>
    <w:p w:rsidR="00027BAC" w:rsidRPr="00E231FD" w:rsidRDefault="00027BAC" w:rsidP="00027BAC">
      <w:pPr>
        <w:pStyle w:val="ab"/>
        <w:spacing w:before="120" w:after="240"/>
        <w:ind w:left="709"/>
        <w:jc w:val="both"/>
        <w:textAlignment w:val="baseline"/>
        <w:rPr>
          <w:sz w:val="28"/>
          <w:lang w:val="uk-UA"/>
        </w:rPr>
      </w:pPr>
    </w:p>
    <w:p w:rsidR="002B1A54" w:rsidRPr="004B4923" w:rsidRDefault="000D701E" w:rsidP="000552DE">
      <w:pPr>
        <w:pStyle w:val="ab"/>
        <w:numPr>
          <w:ilvl w:val="0"/>
          <w:numId w:val="26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szCs w:val="22"/>
          <w:lang w:val="uk-UA" w:eastAsia="en-US"/>
        </w:rPr>
      </w:pPr>
      <w:r w:rsidRPr="000D701E">
        <w:rPr>
          <w:rFonts w:eastAsiaTheme="minorHAnsi"/>
          <w:b/>
          <w:iCs w:val="0"/>
          <w:caps/>
          <w:sz w:val="28"/>
          <w:lang w:val="uk-UA" w:eastAsia="en-US"/>
        </w:rPr>
        <w:t>ПОРЯДОК ПОДАННЯ та розгляду документів</w:t>
      </w:r>
    </w:p>
    <w:p w:rsidR="004B4923" w:rsidRPr="005F687A" w:rsidRDefault="004B4923" w:rsidP="004B4923">
      <w:pPr>
        <w:pStyle w:val="ab"/>
        <w:spacing w:before="120"/>
        <w:ind w:left="432"/>
        <w:textAlignment w:val="baseline"/>
        <w:rPr>
          <w:rFonts w:eastAsiaTheme="minorHAnsi"/>
          <w:b/>
          <w:iCs w:val="0"/>
          <w:caps/>
          <w:sz w:val="28"/>
          <w:szCs w:val="22"/>
          <w:lang w:val="uk-UA" w:eastAsia="en-US"/>
        </w:rPr>
      </w:pPr>
    </w:p>
    <w:p w:rsidR="00D24013" w:rsidRDefault="00D24013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444FC">
        <w:rPr>
          <w:sz w:val="28"/>
          <w:lang w:val="uk-UA"/>
        </w:rPr>
        <w:t xml:space="preserve">Оголошення про проведення конкурсу оприлюднюють на офіційному сайті </w:t>
      </w:r>
      <w:r>
        <w:rPr>
          <w:sz w:val="28"/>
          <w:lang w:val="uk-UA"/>
        </w:rPr>
        <w:t>Житомир</w:t>
      </w:r>
      <w:r w:rsidRPr="00B444FC">
        <w:rPr>
          <w:sz w:val="28"/>
          <w:lang w:val="uk-UA"/>
        </w:rPr>
        <w:t>ської міської ради. Воно має містити таку інформацію:</w:t>
      </w:r>
    </w:p>
    <w:p w:rsidR="00D24013" w:rsidRDefault="00D24013" w:rsidP="00E512B6">
      <w:pPr>
        <w:pStyle w:val="ab"/>
        <w:numPr>
          <w:ilvl w:val="0"/>
          <w:numId w:val="23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B444FC">
        <w:rPr>
          <w:sz w:val="28"/>
          <w:lang w:val="uk-UA"/>
        </w:rPr>
        <w:t>загальна сума коштів, передбачених для надання поворотної фінансової допомоги;</w:t>
      </w:r>
    </w:p>
    <w:p w:rsidR="00D24013" w:rsidRDefault="00D24013" w:rsidP="00E512B6">
      <w:pPr>
        <w:pStyle w:val="ab"/>
        <w:numPr>
          <w:ilvl w:val="0"/>
          <w:numId w:val="23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B444FC">
        <w:rPr>
          <w:sz w:val="28"/>
          <w:lang w:val="uk-UA"/>
        </w:rPr>
        <w:t xml:space="preserve">терміни та умови </w:t>
      </w:r>
      <w:r w:rsidR="00194514">
        <w:rPr>
          <w:sz w:val="28"/>
          <w:lang w:val="uk-UA"/>
        </w:rPr>
        <w:t>подання заявок</w:t>
      </w:r>
      <w:r w:rsidRPr="00B444FC">
        <w:rPr>
          <w:sz w:val="28"/>
          <w:lang w:val="uk-UA"/>
        </w:rPr>
        <w:t>;</w:t>
      </w:r>
    </w:p>
    <w:p w:rsidR="00194514" w:rsidRDefault="00194514" w:rsidP="00E512B6">
      <w:pPr>
        <w:pStyle w:val="ab"/>
        <w:numPr>
          <w:ilvl w:val="0"/>
          <w:numId w:val="23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перелік документів, що необхідно подати;</w:t>
      </w:r>
    </w:p>
    <w:p w:rsidR="00D24013" w:rsidRPr="00B444FC" w:rsidRDefault="00D24013" w:rsidP="00E512B6">
      <w:pPr>
        <w:pStyle w:val="ab"/>
        <w:numPr>
          <w:ilvl w:val="0"/>
          <w:numId w:val="23"/>
        </w:numPr>
        <w:spacing w:before="120" w:after="240"/>
        <w:ind w:left="0" w:firstLine="0"/>
        <w:jc w:val="both"/>
        <w:textAlignment w:val="baseline"/>
        <w:rPr>
          <w:sz w:val="28"/>
          <w:lang w:val="uk-UA"/>
        </w:rPr>
      </w:pPr>
      <w:r w:rsidRPr="00B444FC">
        <w:rPr>
          <w:sz w:val="28"/>
          <w:lang w:val="uk-UA"/>
        </w:rPr>
        <w:t>адреса, за якою приймають документи, контактна інформація для довідок.</w:t>
      </w:r>
    </w:p>
    <w:p w:rsidR="000D7B98" w:rsidRDefault="000D7B9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D7B98">
        <w:rPr>
          <w:sz w:val="28"/>
          <w:lang w:val="uk-UA"/>
        </w:rPr>
        <w:lastRenderedPageBreak/>
        <w:t xml:space="preserve">Документи подаються </w:t>
      </w:r>
      <w:r w:rsidR="00A31B3D">
        <w:rPr>
          <w:sz w:val="28"/>
          <w:lang w:val="uk-UA"/>
        </w:rPr>
        <w:t>ОСББ</w:t>
      </w:r>
      <w:r w:rsidRPr="000D7B98">
        <w:rPr>
          <w:sz w:val="28"/>
          <w:lang w:val="uk-UA"/>
        </w:rPr>
        <w:t xml:space="preserve"> чи уповноваженою ним особою до</w:t>
      </w:r>
      <w:r w:rsidR="00194514">
        <w:rPr>
          <w:sz w:val="28"/>
          <w:lang w:val="uk-UA"/>
        </w:rPr>
        <w:t xml:space="preserve"> Житомирської</w:t>
      </w:r>
      <w:r w:rsidRPr="000D7B98">
        <w:rPr>
          <w:sz w:val="28"/>
          <w:lang w:val="uk-UA"/>
        </w:rPr>
        <w:t xml:space="preserve"> </w:t>
      </w:r>
      <w:r w:rsidR="00194514">
        <w:rPr>
          <w:sz w:val="28"/>
          <w:lang w:val="uk-UA"/>
        </w:rPr>
        <w:t>міської ради</w:t>
      </w:r>
      <w:r>
        <w:rPr>
          <w:sz w:val="28"/>
          <w:lang w:val="uk-UA"/>
        </w:rPr>
        <w:t>.</w:t>
      </w:r>
    </w:p>
    <w:p w:rsidR="000D7B98" w:rsidRDefault="000D7B98" w:rsidP="00E512B6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D7B98">
        <w:rPr>
          <w:sz w:val="28"/>
          <w:lang w:val="uk-UA"/>
        </w:rPr>
        <w:t>Перевірені</w:t>
      </w:r>
      <w:r w:rsidR="00194514">
        <w:rPr>
          <w:sz w:val="28"/>
          <w:lang w:val="uk-UA"/>
        </w:rPr>
        <w:t xml:space="preserve"> Департаментом</w:t>
      </w:r>
      <w:r w:rsidRPr="000D7B98">
        <w:rPr>
          <w:sz w:val="28"/>
          <w:lang w:val="uk-UA"/>
        </w:rPr>
        <w:t xml:space="preserve"> та зареєстровані заяв</w:t>
      </w:r>
      <w:r>
        <w:rPr>
          <w:sz w:val="28"/>
          <w:lang w:val="uk-UA"/>
        </w:rPr>
        <w:t>ки виносять на розгляд Комісії.</w:t>
      </w:r>
    </w:p>
    <w:p w:rsidR="000D701E" w:rsidRDefault="00B1143C" w:rsidP="00E512B6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Ухвалення</w:t>
      </w:r>
      <w:r w:rsidR="000D7B98" w:rsidRPr="000D7B98">
        <w:rPr>
          <w:sz w:val="28"/>
          <w:lang w:val="uk-UA"/>
        </w:rPr>
        <w:t xml:space="preserve"> рішення Комісією здійснюється в день проведення конкурсного відбору.</w:t>
      </w:r>
    </w:p>
    <w:p w:rsidR="00B444FC" w:rsidRDefault="000D7B9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D7B98">
        <w:rPr>
          <w:sz w:val="28"/>
          <w:lang w:val="uk-UA"/>
        </w:rPr>
        <w:t>Переможці конкурсного відбору визначаються Комісією відповідно до цього Порядку та з урахуванням суми коштів, як</w:t>
      </w:r>
      <w:r w:rsidR="00B444FC">
        <w:rPr>
          <w:sz w:val="28"/>
          <w:lang w:val="uk-UA"/>
        </w:rPr>
        <w:t>і є в РФМ</w:t>
      </w:r>
      <w:r w:rsidR="006B0F98">
        <w:rPr>
          <w:sz w:val="28"/>
          <w:lang w:val="uk-UA"/>
        </w:rPr>
        <w:t xml:space="preserve"> АЕМУ</w:t>
      </w:r>
      <w:r w:rsidR="00B444FC">
        <w:rPr>
          <w:sz w:val="28"/>
          <w:lang w:val="uk-UA"/>
        </w:rPr>
        <w:t xml:space="preserve"> на зазначені потреби.</w:t>
      </w:r>
    </w:p>
    <w:p w:rsidR="000D7B98" w:rsidRDefault="000D7B98" w:rsidP="00E512B6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D7B98">
        <w:rPr>
          <w:sz w:val="28"/>
          <w:lang w:val="uk-UA"/>
        </w:rPr>
        <w:t>Переможців конкурсу може бути декілька, їх кількість та черговість визначають окремо за результатами кожного конкурсного відбору.</w:t>
      </w:r>
    </w:p>
    <w:p w:rsidR="000D7B98" w:rsidRDefault="000D7B98" w:rsidP="00E512B6">
      <w:pPr>
        <w:pStyle w:val="ab"/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0D7B98">
        <w:rPr>
          <w:sz w:val="28"/>
          <w:lang w:val="uk-UA"/>
        </w:rPr>
        <w:t>Комісія протягом 5-ти робочих днів з дня проведення конкурсного відбору інформує заявників про його результати</w:t>
      </w:r>
      <w:r>
        <w:rPr>
          <w:sz w:val="28"/>
          <w:lang w:val="uk-UA"/>
        </w:rPr>
        <w:t>.</w:t>
      </w:r>
    </w:p>
    <w:p w:rsidR="000D7B98" w:rsidRDefault="00B444FC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444FC">
        <w:rPr>
          <w:sz w:val="28"/>
          <w:lang w:val="uk-UA"/>
        </w:rPr>
        <w:t xml:space="preserve">Комісія має право на візуальний огляд об’єкта, щодо якого </w:t>
      </w:r>
      <w:r w:rsidR="00EE56EF">
        <w:rPr>
          <w:sz w:val="28"/>
          <w:lang w:val="uk-UA"/>
        </w:rPr>
        <w:t>ухвалюється</w:t>
      </w:r>
      <w:r w:rsidRPr="00B444FC">
        <w:rPr>
          <w:sz w:val="28"/>
          <w:lang w:val="uk-UA"/>
        </w:rPr>
        <w:t xml:space="preserve"> рішення.</w:t>
      </w:r>
    </w:p>
    <w:p w:rsidR="000D701E" w:rsidRPr="000D701E" w:rsidRDefault="000D701E" w:rsidP="000D701E">
      <w:pPr>
        <w:pStyle w:val="ab"/>
        <w:spacing w:before="120" w:after="240"/>
        <w:ind w:left="709"/>
        <w:jc w:val="both"/>
        <w:textAlignment w:val="baseline"/>
        <w:rPr>
          <w:sz w:val="28"/>
          <w:lang w:val="uk-UA"/>
        </w:rPr>
      </w:pPr>
    </w:p>
    <w:p w:rsidR="002B1A54" w:rsidRDefault="00B444FC" w:rsidP="000552DE">
      <w:pPr>
        <w:pStyle w:val="ab"/>
        <w:numPr>
          <w:ilvl w:val="0"/>
          <w:numId w:val="26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 w:rsidRPr="00B444FC">
        <w:rPr>
          <w:rFonts w:eastAsiaTheme="minorHAnsi"/>
          <w:b/>
          <w:iCs w:val="0"/>
          <w:caps/>
          <w:sz w:val="28"/>
          <w:lang w:val="uk-UA" w:eastAsia="en-US"/>
        </w:rPr>
        <w:t>ПРОЦЕДУРА НАДАННЯ ТА ПОВЕРНЕННЯ КОШТІВ РФМ АЕМУ</w:t>
      </w:r>
    </w:p>
    <w:p w:rsidR="004B4923" w:rsidRDefault="004B4923" w:rsidP="004B4923">
      <w:pPr>
        <w:pStyle w:val="ab"/>
        <w:spacing w:before="120"/>
        <w:ind w:left="432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</w:p>
    <w:p w:rsidR="00B926B5" w:rsidRDefault="00B926B5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926B5">
        <w:rPr>
          <w:sz w:val="28"/>
          <w:lang w:val="uk-UA"/>
        </w:rPr>
        <w:t>Рішення Комісії про визначення переможців конкурсу є підставою для укладення між виконавчим директором АЕМУ та позичальником договору про надання поворотної фінансової допомоги.</w:t>
      </w:r>
    </w:p>
    <w:p w:rsidR="00B926B5" w:rsidRDefault="00B926B5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926B5">
        <w:rPr>
          <w:sz w:val="28"/>
          <w:lang w:val="uk-UA"/>
        </w:rPr>
        <w:t>Договір про надання поворотної фінансової допомоги укладають на строк, визначений у заявці, але не більше ніж на 364 дні.</w:t>
      </w:r>
    </w:p>
    <w:p w:rsidR="00B926B5" w:rsidRDefault="00B926B5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926B5">
        <w:rPr>
          <w:sz w:val="28"/>
          <w:lang w:val="uk-UA"/>
        </w:rPr>
        <w:t>Після отримання повідомлення про рішення Комісії позичальник звертається до АЕМУ для уклад</w:t>
      </w:r>
      <w:r w:rsidR="00D24013">
        <w:rPr>
          <w:sz w:val="28"/>
          <w:lang w:val="uk-UA"/>
        </w:rPr>
        <w:t>е</w:t>
      </w:r>
      <w:r w:rsidRPr="00B926B5">
        <w:rPr>
          <w:sz w:val="28"/>
          <w:lang w:val="uk-UA"/>
        </w:rPr>
        <w:t xml:space="preserve">ння договору про надання </w:t>
      </w:r>
      <w:r>
        <w:rPr>
          <w:sz w:val="28"/>
          <w:lang w:val="uk-UA"/>
        </w:rPr>
        <w:t>поворотної фінансової допомоги.</w:t>
      </w:r>
    </w:p>
    <w:p w:rsidR="00B926B5" w:rsidRDefault="00B926B5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926B5">
        <w:rPr>
          <w:sz w:val="28"/>
          <w:lang w:val="uk-UA"/>
        </w:rPr>
        <w:t>Якщо у визначений Комісією термін договір не укладено з вини позичальника, АЕМУ повідомляє про це Комісію. В такому разі Комісія може змінити рішення про надання фінансової підтримки такому заявнику.</w:t>
      </w:r>
    </w:p>
    <w:p w:rsidR="00B444FC" w:rsidRDefault="00B926B5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B926B5">
        <w:rPr>
          <w:sz w:val="28"/>
          <w:lang w:val="uk-UA"/>
        </w:rPr>
        <w:t xml:space="preserve">Кошти, видані позичальнику як поворотна фінансова допомога, мають бути повернуті </w:t>
      </w:r>
      <w:r w:rsidR="00AA3D1A">
        <w:rPr>
          <w:sz w:val="28"/>
          <w:lang w:val="uk-UA"/>
        </w:rPr>
        <w:t>відповідно до графік</w:t>
      </w:r>
      <w:r w:rsidR="00E512B6">
        <w:rPr>
          <w:sz w:val="28"/>
          <w:lang w:val="uk-UA"/>
        </w:rPr>
        <w:t>а</w:t>
      </w:r>
      <w:r w:rsidR="00AA3D1A">
        <w:rPr>
          <w:sz w:val="28"/>
          <w:lang w:val="uk-UA"/>
        </w:rPr>
        <w:t xml:space="preserve"> повернення коштів, зазначеного у договорі про надання поворотної фінансової допомоги, </w:t>
      </w:r>
      <w:r w:rsidRPr="00B926B5">
        <w:rPr>
          <w:sz w:val="28"/>
          <w:lang w:val="uk-UA"/>
        </w:rPr>
        <w:t>та на визначений у договорі рахунок</w:t>
      </w:r>
      <w:r>
        <w:rPr>
          <w:sz w:val="28"/>
          <w:lang w:val="uk-UA"/>
        </w:rPr>
        <w:t>.</w:t>
      </w:r>
    </w:p>
    <w:p w:rsidR="00215CE8" w:rsidRPr="00B926B5" w:rsidRDefault="00215CE8" w:rsidP="00215CE8">
      <w:pPr>
        <w:pStyle w:val="ab"/>
        <w:spacing w:before="120" w:after="240"/>
        <w:ind w:left="709"/>
        <w:jc w:val="both"/>
        <w:textAlignment w:val="baseline"/>
        <w:rPr>
          <w:sz w:val="28"/>
          <w:lang w:val="uk-UA"/>
        </w:rPr>
      </w:pPr>
    </w:p>
    <w:p w:rsidR="002B1A54" w:rsidRDefault="00215CE8" w:rsidP="000552DE">
      <w:pPr>
        <w:pStyle w:val="ab"/>
        <w:numPr>
          <w:ilvl w:val="0"/>
          <w:numId w:val="26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lang w:val="uk-UA" w:eastAsia="en-US"/>
        </w:rPr>
      </w:pPr>
      <w:r w:rsidRPr="00215CE8">
        <w:rPr>
          <w:rFonts w:eastAsiaTheme="minorHAnsi"/>
          <w:b/>
          <w:iCs w:val="0"/>
          <w:caps/>
          <w:sz w:val="28"/>
          <w:lang w:val="uk-UA" w:eastAsia="en-US"/>
        </w:rPr>
        <w:t>МОНІТОРИНГ РОБОТИ РФМ АЕМУ</w:t>
      </w:r>
    </w:p>
    <w:p w:rsidR="00215CE8" w:rsidRDefault="00215CE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215CE8">
        <w:rPr>
          <w:sz w:val="28"/>
          <w:lang w:val="uk-UA"/>
        </w:rPr>
        <w:t xml:space="preserve">Контроль за цільовим використанням коштів на адміністрування РФМ </w:t>
      </w:r>
      <w:r>
        <w:rPr>
          <w:sz w:val="28"/>
          <w:lang w:val="uk-UA"/>
        </w:rPr>
        <w:t xml:space="preserve">АЕМУ </w:t>
      </w:r>
      <w:r w:rsidRPr="00215CE8">
        <w:rPr>
          <w:sz w:val="28"/>
          <w:lang w:val="uk-UA"/>
        </w:rPr>
        <w:t>покладено на ревізійну комісію АЕМУ.</w:t>
      </w:r>
    </w:p>
    <w:p w:rsidR="00215CE8" w:rsidRDefault="00215CE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215CE8">
        <w:rPr>
          <w:sz w:val="28"/>
          <w:lang w:val="uk-UA"/>
        </w:rPr>
        <w:t>Виконавча дирекція АЕМУ супроводжує реалізацію проєктів, для виконання яких надається поворотна фінансова допомога (отримує оперативні звіти від позичальника), з метою контролю за ефективністю використання коштів і забезпечення їх своєчасного повернення до РФМ</w:t>
      </w:r>
      <w:r>
        <w:rPr>
          <w:sz w:val="28"/>
          <w:lang w:val="uk-UA"/>
        </w:rPr>
        <w:t xml:space="preserve"> АЕМУ</w:t>
      </w:r>
      <w:r w:rsidRPr="00215CE8">
        <w:rPr>
          <w:sz w:val="28"/>
          <w:lang w:val="uk-UA"/>
        </w:rPr>
        <w:t>.</w:t>
      </w:r>
    </w:p>
    <w:p w:rsidR="00215CE8" w:rsidRDefault="00215CE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215CE8">
        <w:rPr>
          <w:sz w:val="28"/>
          <w:lang w:val="uk-UA"/>
        </w:rPr>
        <w:t>Виконавча дирекція АЕМУ раз на квартал до п’ятого числа місяця, що настає за звітним</w:t>
      </w:r>
      <w:r>
        <w:rPr>
          <w:sz w:val="28"/>
          <w:lang w:val="uk-UA"/>
        </w:rPr>
        <w:t xml:space="preserve"> періодом, надає фінансові та</w:t>
      </w:r>
      <w:r w:rsidRPr="00215CE8">
        <w:rPr>
          <w:sz w:val="28"/>
          <w:lang w:val="uk-UA"/>
        </w:rPr>
        <w:t xml:space="preserve"> описові звіти Департаменту, </w:t>
      </w:r>
      <w:r w:rsidR="006559DB">
        <w:rPr>
          <w:sz w:val="28"/>
          <w:lang w:val="uk-UA"/>
        </w:rPr>
        <w:t xml:space="preserve">який доводить їх членам </w:t>
      </w:r>
      <w:r w:rsidRPr="00215CE8">
        <w:rPr>
          <w:sz w:val="28"/>
          <w:lang w:val="uk-UA"/>
        </w:rPr>
        <w:t>Комісії.</w:t>
      </w:r>
    </w:p>
    <w:p w:rsidR="00215CE8" w:rsidRPr="00215CE8" w:rsidRDefault="00215CE8" w:rsidP="00215CE8">
      <w:pPr>
        <w:pStyle w:val="ab"/>
        <w:spacing w:before="120" w:after="240"/>
        <w:ind w:left="709"/>
        <w:jc w:val="both"/>
        <w:textAlignment w:val="baseline"/>
        <w:rPr>
          <w:sz w:val="28"/>
          <w:lang w:val="uk-UA"/>
        </w:rPr>
      </w:pPr>
    </w:p>
    <w:p w:rsidR="002B1A54" w:rsidRDefault="00215CE8" w:rsidP="000552DE">
      <w:pPr>
        <w:pStyle w:val="ab"/>
        <w:numPr>
          <w:ilvl w:val="0"/>
          <w:numId w:val="26"/>
        </w:numPr>
        <w:spacing w:before="120"/>
        <w:jc w:val="center"/>
        <w:textAlignment w:val="baseline"/>
        <w:rPr>
          <w:rFonts w:eastAsiaTheme="minorHAnsi"/>
          <w:b/>
          <w:iCs w:val="0"/>
          <w:caps/>
          <w:sz w:val="28"/>
          <w:szCs w:val="22"/>
          <w:lang w:val="uk-UA" w:eastAsia="en-US"/>
        </w:rPr>
      </w:pPr>
      <w:r w:rsidRPr="00215CE8">
        <w:rPr>
          <w:rFonts w:eastAsiaTheme="minorHAnsi"/>
          <w:b/>
          <w:iCs w:val="0"/>
          <w:caps/>
          <w:sz w:val="28"/>
          <w:lang w:val="uk-UA" w:eastAsia="en-US"/>
        </w:rPr>
        <w:lastRenderedPageBreak/>
        <w:t>ПРИКІНЦЕВІ</w:t>
      </w:r>
      <w:r>
        <w:rPr>
          <w:rFonts w:eastAsiaTheme="minorHAnsi"/>
          <w:b/>
          <w:iCs w:val="0"/>
          <w:caps/>
          <w:sz w:val="28"/>
          <w:szCs w:val="22"/>
          <w:lang w:val="uk-UA" w:eastAsia="en-US"/>
        </w:rPr>
        <w:t xml:space="preserve"> ПОЛОЖЕННЯ</w:t>
      </w:r>
    </w:p>
    <w:p w:rsidR="004B4923" w:rsidRDefault="004B4923" w:rsidP="004B4923">
      <w:pPr>
        <w:pStyle w:val="ab"/>
        <w:spacing w:before="120"/>
        <w:ind w:left="432"/>
        <w:textAlignment w:val="baseline"/>
        <w:rPr>
          <w:rFonts w:eastAsiaTheme="minorHAnsi"/>
          <w:b/>
          <w:iCs w:val="0"/>
          <w:caps/>
          <w:sz w:val="28"/>
          <w:szCs w:val="22"/>
          <w:lang w:val="uk-UA" w:eastAsia="en-US"/>
        </w:rPr>
      </w:pPr>
    </w:p>
    <w:p w:rsidR="00215CE8" w:rsidRDefault="00215CE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215CE8">
        <w:rPr>
          <w:sz w:val="28"/>
          <w:lang w:val="uk-UA"/>
        </w:rPr>
        <w:t xml:space="preserve">Сторони договору про надання поворотної фінансової допомоги можуть </w:t>
      </w:r>
      <w:r w:rsidR="00B1143C">
        <w:rPr>
          <w:sz w:val="28"/>
          <w:lang w:val="uk-UA"/>
        </w:rPr>
        <w:t>ухвали</w:t>
      </w:r>
      <w:r w:rsidRPr="00215CE8">
        <w:rPr>
          <w:sz w:val="28"/>
          <w:lang w:val="uk-UA"/>
        </w:rPr>
        <w:t>ти рішення про залучення страхувальника</w:t>
      </w:r>
      <w:r>
        <w:rPr>
          <w:sz w:val="28"/>
          <w:lang w:val="uk-UA"/>
        </w:rPr>
        <w:t xml:space="preserve"> для</w:t>
      </w:r>
      <w:r w:rsidRPr="00215CE8">
        <w:rPr>
          <w:sz w:val="28"/>
          <w:lang w:val="uk-UA"/>
        </w:rPr>
        <w:t xml:space="preserve"> виконання договірних зобов’язань.</w:t>
      </w:r>
    </w:p>
    <w:p w:rsidR="00215CE8" w:rsidRDefault="00215CE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215CE8">
        <w:rPr>
          <w:sz w:val="28"/>
          <w:lang w:val="uk-UA"/>
        </w:rPr>
        <w:t>У разі невиконання позичальником своїх зобов’язань щодо повернення коштів у зазначений строк заборгованість стягується згідно з умовами укладеного договору.</w:t>
      </w:r>
    </w:p>
    <w:p w:rsidR="00215CE8" w:rsidRPr="00215CE8" w:rsidRDefault="00215CE8" w:rsidP="000552DE">
      <w:pPr>
        <w:pStyle w:val="ab"/>
        <w:numPr>
          <w:ilvl w:val="1"/>
          <w:numId w:val="26"/>
        </w:numPr>
        <w:spacing w:before="120" w:after="240"/>
        <w:ind w:left="0" w:firstLine="709"/>
        <w:jc w:val="both"/>
        <w:textAlignment w:val="baseline"/>
        <w:rPr>
          <w:sz w:val="28"/>
          <w:lang w:val="uk-UA"/>
        </w:rPr>
      </w:pPr>
      <w:r w:rsidRPr="00215CE8">
        <w:rPr>
          <w:sz w:val="28"/>
          <w:lang w:val="uk-UA"/>
        </w:rPr>
        <w:t>Питання, які не врегульовані договірними відносинами, вирішують відповідно до чинного законодавства України.</w:t>
      </w:r>
    </w:p>
    <w:p w:rsidR="004F7641" w:rsidRPr="004F7641" w:rsidRDefault="004F7641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705C1" w:rsidRPr="00D904F5" w:rsidRDefault="002705C1" w:rsidP="00447E8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2705C1" w:rsidRPr="00D904F5" w:rsidSect="005C32B7">
          <w:headerReference w:type="default" r:id="rId8"/>
          <w:headerReference w:type="first" r:id="rId9"/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DD69AF" w:rsidRDefault="005D1264" w:rsidP="007215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  <w:r w:rsidR="00AC1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9AF">
        <w:rPr>
          <w:rFonts w:ascii="Times New Roman" w:hAnsi="Times New Roman" w:cs="Times New Roman"/>
          <w:sz w:val="28"/>
          <w:szCs w:val="28"/>
          <w:lang w:val="uk-UA"/>
        </w:rPr>
        <w:t>до Порядку</w:t>
      </w:r>
    </w:p>
    <w:p w:rsidR="00276B6C" w:rsidRDefault="00276B6C" w:rsidP="00AC1695">
      <w:pPr>
        <w:spacing w:after="0" w:line="240" w:lineRule="auto"/>
        <w:ind w:left="723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c"/>
        <w:tblW w:w="6809" w:type="dxa"/>
        <w:tblInd w:w="2830" w:type="dxa"/>
        <w:tblLook w:val="04A0" w:firstRow="1" w:lastRow="0" w:firstColumn="1" w:lastColumn="0" w:noHBand="0" w:noVBand="1"/>
      </w:tblPr>
      <w:tblGrid>
        <w:gridCol w:w="6809"/>
      </w:tblGrid>
      <w:tr w:rsidR="00D25BB1" w:rsidRPr="00D25BB1" w:rsidTr="00EA7389"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</w:tcPr>
          <w:p w:rsidR="00D25BB1" w:rsidRPr="004E75F6" w:rsidRDefault="004E75F6" w:rsidP="00276B6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Секретарю </w:t>
            </w:r>
            <w:r w:rsidR="00AC1695" w:rsidRPr="004E75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Житомирськ</w:t>
            </w:r>
            <w:r w:rsidRPr="004E75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="00A27A27" w:rsidRPr="004E75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</w:t>
            </w:r>
            <w:r w:rsidRPr="004E75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 ради</w:t>
            </w:r>
          </w:p>
          <w:p w:rsidR="00D25BB1" w:rsidRPr="00D25BB1" w:rsidRDefault="00D25BB1" w:rsidP="00276B6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_____________________________________________</w:t>
            </w:r>
          </w:p>
          <w:p w:rsidR="00D25BB1" w:rsidRPr="00D25BB1" w:rsidRDefault="00D25BB1" w:rsidP="00276B6C">
            <w:pPr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(ПІБ)</w:t>
            </w:r>
          </w:p>
          <w:p w:rsidR="00D25BB1" w:rsidRPr="00D25BB1" w:rsidRDefault="00D25BB1" w:rsidP="00276B6C">
            <w:pPr>
              <w:spacing w:line="252" w:lineRule="auto"/>
              <w:rPr>
                <w:b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правління (уповноваженої особи) ОСББ</w:t>
            </w:r>
          </w:p>
          <w:p w:rsidR="00D25BB1" w:rsidRPr="00D25BB1" w:rsidRDefault="00D25BB1" w:rsidP="00276B6C">
            <w:pPr>
              <w:spacing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(потрібне підкреслити)</w:t>
            </w:r>
          </w:p>
          <w:p w:rsidR="00D25BB1" w:rsidRPr="00D25BB1" w:rsidRDefault="00D25BB1" w:rsidP="00276B6C">
            <w:pPr>
              <w:spacing w:before="80"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гр. ___________________________________________</w:t>
            </w:r>
          </w:p>
          <w:p w:rsidR="00D25BB1" w:rsidRPr="00D25BB1" w:rsidRDefault="00D25BB1" w:rsidP="00276B6C">
            <w:pPr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(ПІБ)</w:t>
            </w:r>
          </w:p>
          <w:p w:rsidR="00D25BB1" w:rsidRPr="00D25BB1" w:rsidRDefault="00D25BB1" w:rsidP="00276B6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_______________________________________</w:t>
            </w:r>
          </w:p>
          <w:p w:rsidR="00D25BB1" w:rsidRPr="00D25BB1" w:rsidRDefault="00D25BB1" w:rsidP="00276B6C">
            <w:pPr>
              <w:spacing w:before="80"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Тел. _________________________________________</w:t>
            </w:r>
            <w:r w:rsidR="00E87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</w:p>
          <w:p w:rsidR="00D25BB1" w:rsidRPr="00D25BB1" w:rsidRDefault="00D25BB1" w:rsidP="00276B6C">
            <w:pPr>
              <w:spacing w:before="80"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E-mail</w:t>
            </w:r>
            <w:r w:rsidR="00E512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_____________________________________</w:t>
            </w:r>
            <w:r w:rsidR="00E87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</w:t>
            </w:r>
          </w:p>
          <w:p w:rsidR="00D25BB1" w:rsidRPr="007E6463" w:rsidRDefault="00D25BB1" w:rsidP="00276B6C">
            <w:pPr>
              <w:spacing w:before="80"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ОСББ ________________________________</w:t>
            </w:r>
            <w:r w:rsidR="00E872DC"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</w:p>
          <w:p w:rsidR="007E6463" w:rsidRPr="007E6463" w:rsidRDefault="00D25BB1" w:rsidP="00276B6C">
            <w:pPr>
              <w:spacing w:before="80"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Адреса будинку, де </w:t>
            </w:r>
            <w:r w:rsidR="007E6463"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будуть впроваджені заходи:</w:t>
            </w:r>
          </w:p>
          <w:p w:rsidR="00D25BB1" w:rsidRPr="00D25BB1" w:rsidRDefault="00D25BB1" w:rsidP="00276B6C">
            <w:pPr>
              <w:spacing w:before="80"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</w:t>
            </w:r>
            <w:r w:rsidR="00E872DC"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</w:t>
            </w:r>
            <w:r w:rsidRPr="007E6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</w:t>
            </w:r>
          </w:p>
        </w:tc>
      </w:tr>
    </w:tbl>
    <w:p w:rsidR="00D25BB1" w:rsidRPr="00D25BB1" w:rsidRDefault="00D25BB1" w:rsidP="00276B6C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60839" w:rsidRPr="00CA38AC" w:rsidRDefault="00CE5286" w:rsidP="00276B6C">
      <w:pPr>
        <w:spacing w:line="252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Заява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C1695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C1695" w:rsidRPr="00055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695">
        <w:rPr>
          <w:rFonts w:ascii="Times New Roman" w:hAnsi="Times New Roman" w:cs="Times New Roman"/>
          <w:b/>
          <w:sz w:val="28"/>
          <w:szCs w:val="28"/>
          <w:lang w:val="uk-UA"/>
        </w:rPr>
        <w:t>отримання поворотної фінансової допомоги з</w:t>
      </w:r>
      <w:r w:rsidRPr="00AC16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1695" w:rsidRPr="00AC1695">
        <w:rPr>
          <w:rFonts w:ascii="Times New Roman" w:hAnsi="Times New Roman" w:cs="Times New Roman"/>
          <w:b/>
          <w:sz w:val="28"/>
          <w:szCs w:val="28"/>
          <w:lang w:val="uk-UA"/>
        </w:rPr>
        <w:t>Револьверного фонду міст Асоціації "Енергоефективні міста України"</w:t>
      </w:r>
    </w:p>
    <w:p w:rsidR="00AC1695" w:rsidRDefault="00AC1695" w:rsidP="0072157A">
      <w:pPr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Прошу сприяти в отриманні поворотної фінансової допомоги за рахунок коштів Револьверного фонду міст АЕМУ в сумі</w:t>
      </w:r>
      <w:r w:rsidR="00D25BB1"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_____________________________</w:t>
      </w:r>
      <w:r w:rsidR="00E02F1B"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</w:t>
      </w:r>
      <w:r w:rsidR="00D25BB1"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_______________________________________________</w:t>
      </w:r>
      <w:r w:rsidR="0072157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</w:t>
      </w:r>
    </w:p>
    <w:p w:rsidR="00AC1695" w:rsidRPr="00AC1695" w:rsidRDefault="00AC1695" w:rsidP="00276B6C">
      <w:pPr>
        <w:spacing w:after="0" w:line="252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val="uk-UA" w:eastAsia="ru-RU"/>
        </w:rPr>
      </w:pP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val="uk-UA" w:eastAsia="ru-RU"/>
        </w:rPr>
        <w:t>(вказати цифрами та прописом)</w:t>
      </w:r>
    </w:p>
    <w:p w:rsidR="00AC1695" w:rsidRDefault="00AC1695" w:rsidP="00276B6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для</w:t>
      </w: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_______________________________________________</w:t>
      </w:r>
      <w:r w:rsidR="0058143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__________________________________________________________________</w:t>
      </w:r>
    </w:p>
    <w:p w:rsidR="00AC1695" w:rsidRPr="00AC1695" w:rsidRDefault="00AC1695" w:rsidP="00276B6C">
      <w:pPr>
        <w:spacing w:after="0" w:line="252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val="uk-UA" w:eastAsia="ru-RU"/>
        </w:rPr>
      </w:pP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val="uk-UA" w:eastAsia="ru-RU"/>
        </w:rPr>
        <w:t>(вказати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val="uk-UA" w:eastAsia="ru-RU"/>
        </w:rPr>
        <w:t>,</w:t>
      </w: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val="uk-UA" w:eastAsia="ru-RU"/>
        </w:rPr>
        <w:t xml:space="preserve"> на що передбачається використати фінансову допомогу)</w:t>
      </w:r>
    </w:p>
    <w:p w:rsidR="00AC1695" w:rsidRDefault="00AC1695" w:rsidP="00276B6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</w:t>
      </w:r>
      <w:r w:rsidR="0072157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</w:t>
      </w:r>
    </w:p>
    <w:p w:rsidR="00D93BA6" w:rsidRDefault="00D93BA6" w:rsidP="00276B6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_____________________________________________</w:t>
      </w:r>
    </w:p>
    <w:p w:rsidR="00AC1695" w:rsidRDefault="00AC1695" w:rsidP="00276B6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C169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_______________________________________________</w:t>
      </w:r>
      <w:r w:rsidR="0072157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_______________________________________________________________________________________________________________________________________</w:t>
      </w:r>
    </w:p>
    <w:p w:rsidR="00D93BA6" w:rsidRDefault="00D93BA6" w:rsidP="00276B6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AC1695" w:rsidRDefault="007E6463" w:rsidP="00276B6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До заяви додаються документи:</w:t>
      </w:r>
    </w:p>
    <w:p w:rsidR="00E02F1B" w:rsidRPr="00E02F1B" w:rsidRDefault="00E02F1B" w:rsidP="00276B6C">
      <w:pPr>
        <w:spacing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</w:pPr>
      <w:r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15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E02F1B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(</w:t>
      </w:r>
      <w:r w:rsidR="00D93BA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перелік</w:t>
      </w:r>
      <w:r w:rsidRPr="00E02F1B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 xml:space="preserve"> </w:t>
      </w:r>
      <w:r w:rsidR="00D93BA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документів,</w:t>
      </w:r>
      <w:r w:rsidR="00D9316D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 xml:space="preserve"> що до</w:t>
      </w:r>
      <w:r w:rsidR="00D93BA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даються</w:t>
      </w:r>
      <w:r w:rsidRPr="00E02F1B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)</w:t>
      </w:r>
    </w:p>
    <w:p w:rsidR="0072157A" w:rsidRDefault="0072157A" w:rsidP="00276B6C">
      <w:pPr>
        <w:spacing w:before="120" w:after="0" w:line="252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25BB1" w:rsidRPr="00D25BB1" w:rsidRDefault="00D25BB1" w:rsidP="00276B6C">
      <w:pPr>
        <w:spacing w:before="120" w:after="0" w:line="252" w:lineRule="auto"/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  <w:r w:rsidRPr="00D25BB1"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Голова правління (уповноважена особа) ОСББ</w:t>
      </w:r>
      <w:bookmarkStart w:id="3" w:name="_GoBack"/>
      <w:bookmarkEnd w:id="3"/>
    </w:p>
    <w:p w:rsidR="00D25BB1" w:rsidRPr="00D25BB1" w:rsidRDefault="00D25BB1" w:rsidP="00276B6C">
      <w:pPr>
        <w:spacing w:after="0" w:line="252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(потрібне підкреслити)</w:t>
      </w:r>
    </w:p>
    <w:p w:rsidR="00D25BB1" w:rsidRPr="00D25BB1" w:rsidRDefault="00D25BB1" w:rsidP="00276B6C">
      <w:pPr>
        <w:spacing w:before="120" w:after="0" w:line="252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>_______________________________________________              __________________________</w:t>
      </w:r>
    </w:p>
    <w:p w:rsidR="00D25BB1" w:rsidRPr="00D25BB1" w:rsidRDefault="00D25BB1" w:rsidP="00276B6C">
      <w:pPr>
        <w:spacing w:after="0" w:line="252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(ПІБ)                                                                            (підпис)</w:t>
      </w:r>
    </w:p>
    <w:p w:rsidR="00D25BB1" w:rsidRPr="007E6463" w:rsidRDefault="007E6463" w:rsidP="00276B6C">
      <w:pPr>
        <w:spacing w:before="120" w:after="12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463">
        <w:rPr>
          <w:rFonts w:ascii="Times New Roman" w:hAnsi="Times New Roman" w:cs="Times New Roman"/>
          <w:sz w:val="28"/>
          <w:szCs w:val="28"/>
          <w:lang w:val="uk-UA"/>
        </w:rPr>
        <w:t>«____»______________20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E6463">
        <w:rPr>
          <w:rFonts w:ascii="Times New Roman" w:hAnsi="Times New Roman" w:cs="Times New Roman"/>
          <w:sz w:val="28"/>
          <w:szCs w:val="28"/>
          <w:lang w:val="uk-UA"/>
        </w:rPr>
        <w:t>____року</w:t>
      </w:r>
    </w:p>
    <w:p w:rsidR="004F7641" w:rsidRPr="00974708" w:rsidRDefault="00D25BB1" w:rsidP="00276B6C">
      <w:pPr>
        <w:spacing w:before="120" w:after="0" w:line="252" w:lineRule="auto"/>
        <w:ind w:firstLine="7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>(дата)</w:t>
      </w:r>
    </w:p>
    <w:p w:rsidR="00404E39" w:rsidRDefault="00404E39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4E39" w:rsidRDefault="00404E39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0EF0" w:rsidRPr="004F7641" w:rsidRDefault="000C0EF0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br/>
        <w:t>економ</w:t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ічного</w:t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міської ради</w:t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Вікторія СИЧОВА</w:t>
      </w:r>
    </w:p>
    <w:p w:rsidR="007E4625" w:rsidRPr="004F7641" w:rsidRDefault="007E4625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04E3" w:rsidRPr="004F7641" w:rsidRDefault="000C0EF0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Кер</w:t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уючий справами</w:t>
      </w:r>
      <w:r w:rsidR="008804E3" w:rsidRPr="004F764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</w:t>
      </w:r>
    </w:p>
    <w:p w:rsidR="00DD5433" w:rsidRPr="004F7641" w:rsidRDefault="001D63C6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Ольга ПАШКО</w:t>
      </w:r>
    </w:p>
    <w:sectPr w:rsidR="00DD5433" w:rsidRPr="004F7641" w:rsidSect="00431C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C51" w:rsidRDefault="00BD3C51" w:rsidP="009341B5">
      <w:pPr>
        <w:spacing w:after="0" w:line="240" w:lineRule="auto"/>
      </w:pPr>
      <w:r>
        <w:separator/>
      </w:r>
    </w:p>
  </w:endnote>
  <w:endnote w:type="continuationSeparator" w:id="0">
    <w:p w:rsidR="00BD3C51" w:rsidRDefault="00BD3C51" w:rsidP="0093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C51" w:rsidRDefault="00BD3C51" w:rsidP="009341B5">
      <w:pPr>
        <w:spacing w:after="0" w:line="240" w:lineRule="auto"/>
      </w:pPr>
      <w:r>
        <w:separator/>
      </w:r>
    </w:p>
  </w:footnote>
  <w:footnote w:type="continuationSeparator" w:id="0">
    <w:p w:rsidR="00BD3C51" w:rsidRDefault="00BD3C51" w:rsidP="00934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61354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32A89" w:rsidRPr="00732A89" w:rsidRDefault="00944A4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A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2A89" w:rsidRPr="00732A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1C95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975F8" w:rsidRPr="00732A89" w:rsidRDefault="00732A89" w:rsidP="00E514B3">
    <w:pPr>
      <w:pStyle w:val="a3"/>
      <w:ind w:left="6946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C95" w:rsidRPr="00431C95" w:rsidRDefault="00431C95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4B4923" w:rsidRPr="004B4923" w:rsidRDefault="004B4923" w:rsidP="004B4923">
    <w:pPr>
      <w:pStyle w:val="a3"/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37BB"/>
    <w:multiLevelType w:val="hybridMultilevel"/>
    <w:tmpl w:val="7D22F21E"/>
    <w:lvl w:ilvl="0" w:tplc="65D4E05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BF1CF4"/>
    <w:multiLevelType w:val="hybridMultilevel"/>
    <w:tmpl w:val="1924FF90"/>
    <w:lvl w:ilvl="0" w:tplc="C71279A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2E2AF6"/>
    <w:multiLevelType w:val="hybridMultilevel"/>
    <w:tmpl w:val="B3EAB4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C83D7B"/>
    <w:multiLevelType w:val="hybridMultilevel"/>
    <w:tmpl w:val="CFCAFAD6"/>
    <w:lvl w:ilvl="0" w:tplc="65D4E050">
      <w:numFmt w:val="bullet"/>
      <w:lvlText w:val="-"/>
      <w:lvlJc w:val="left"/>
      <w:pPr>
        <w:ind w:left="117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FE1388F"/>
    <w:multiLevelType w:val="hybridMultilevel"/>
    <w:tmpl w:val="1DC6B4FC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B5D55CE"/>
    <w:multiLevelType w:val="hybridMultilevel"/>
    <w:tmpl w:val="A98870C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BCC7AF7"/>
    <w:multiLevelType w:val="hybridMultilevel"/>
    <w:tmpl w:val="75C2FBA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FB1CA3"/>
    <w:multiLevelType w:val="hybridMultilevel"/>
    <w:tmpl w:val="8026AC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150BD0"/>
    <w:multiLevelType w:val="hybridMultilevel"/>
    <w:tmpl w:val="D862CF06"/>
    <w:lvl w:ilvl="0" w:tplc="65D4E05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2C714B8"/>
    <w:multiLevelType w:val="hybridMultilevel"/>
    <w:tmpl w:val="F432C1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3AD74F4"/>
    <w:multiLevelType w:val="hybridMultilevel"/>
    <w:tmpl w:val="250A5BFC"/>
    <w:lvl w:ilvl="0" w:tplc="506CCF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A6F3B"/>
    <w:multiLevelType w:val="multilevel"/>
    <w:tmpl w:val="8E82743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 w:val="0"/>
      </w:rPr>
    </w:lvl>
  </w:abstractNum>
  <w:abstractNum w:abstractNumId="12" w15:restartNumberingAfterBreak="0">
    <w:nsid w:val="449C6A87"/>
    <w:multiLevelType w:val="multilevel"/>
    <w:tmpl w:val="99E6BBA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 w:val="0"/>
      </w:rPr>
    </w:lvl>
  </w:abstractNum>
  <w:abstractNum w:abstractNumId="13" w15:restartNumberingAfterBreak="0">
    <w:nsid w:val="5170696C"/>
    <w:multiLevelType w:val="hybridMultilevel"/>
    <w:tmpl w:val="59349292"/>
    <w:lvl w:ilvl="0" w:tplc="65D4E05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AE958C0"/>
    <w:multiLevelType w:val="multilevel"/>
    <w:tmpl w:val="701AF92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5EBE571A"/>
    <w:multiLevelType w:val="multilevel"/>
    <w:tmpl w:val="8A8E082A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  <w:b w:val="0"/>
      </w:rPr>
    </w:lvl>
  </w:abstractNum>
  <w:abstractNum w:abstractNumId="16" w15:restartNumberingAfterBreak="0">
    <w:nsid w:val="601A02B8"/>
    <w:multiLevelType w:val="hybridMultilevel"/>
    <w:tmpl w:val="D6F861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412F61"/>
    <w:multiLevelType w:val="hybridMultilevel"/>
    <w:tmpl w:val="AB264880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63225095"/>
    <w:multiLevelType w:val="hybridMultilevel"/>
    <w:tmpl w:val="E4ECB340"/>
    <w:lvl w:ilvl="0" w:tplc="5B1CD7EA">
      <w:start w:val="1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90" w:hanging="360"/>
      </w:pPr>
    </w:lvl>
    <w:lvl w:ilvl="2" w:tplc="0419001B" w:tentative="1">
      <w:start w:val="1"/>
      <w:numFmt w:val="lowerRoman"/>
      <w:lvlText w:val="%3."/>
      <w:lvlJc w:val="right"/>
      <w:pPr>
        <w:ind w:left="8010" w:hanging="180"/>
      </w:pPr>
    </w:lvl>
    <w:lvl w:ilvl="3" w:tplc="0419000F" w:tentative="1">
      <w:start w:val="1"/>
      <w:numFmt w:val="decimal"/>
      <w:lvlText w:val="%4."/>
      <w:lvlJc w:val="left"/>
      <w:pPr>
        <w:ind w:left="8730" w:hanging="360"/>
      </w:pPr>
    </w:lvl>
    <w:lvl w:ilvl="4" w:tplc="04190019" w:tentative="1">
      <w:start w:val="1"/>
      <w:numFmt w:val="lowerLetter"/>
      <w:lvlText w:val="%5."/>
      <w:lvlJc w:val="left"/>
      <w:pPr>
        <w:ind w:left="9450" w:hanging="360"/>
      </w:pPr>
    </w:lvl>
    <w:lvl w:ilvl="5" w:tplc="0419001B" w:tentative="1">
      <w:start w:val="1"/>
      <w:numFmt w:val="lowerRoman"/>
      <w:lvlText w:val="%6."/>
      <w:lvlJc w:val="right"/>
      <w:pPr>
        <w:ind w:left="10170" w:hanging="180"/>
      </w:pPr>
    </w:lvl>
    <w:lvl w:ilvl="6" w:tplc="0419000F" w:tentative="1">
      <w:start w:val="1"/>
      <w:numFmt w:val="decimal"/>
      <w:lvlText w:val="%7."/>
      <w:lvlJc w:val="left"/>
      <w:pPr>
        <w:ind w:left="10890" w:hanging="360"/>
      </w:pPr>
    </w:lvl>
    <w:lvl w:ilvl="7" w:tplc="04190019" w:tentative="1">
      <w:start w:val="1"/>
      <w:numFmt w:val="lowerLetter"/>
      <w:lvlText w:val="%8."/>
      <w:lvlJc w:val="left"/>
      <w:pPr>
        <w:ind w:left="11610" w:hanging="360"/>
      </w:pPr>
    </w:lvl>
    <w:lvl w:ilvl="8" w:tplc="041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9" w15:restartNumberingAfterBreak="0">
    <w:nsid w:val="66173AED"/>
    <w:multiLevelType w:val="multilevel"/>
    <w:tmpl w:val="0EE481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6DE52C23"/>
    <w:multiLevelType w:val="multilevel"/>
    <w:tmpl w:val="3DEAC670"/>
    <w:lvl w:ilvl="0">
      <w:start w:val="1"/>
      <w:numFmt w:val="decimal"/>
      <w:lvlText w:val="%1."/>
      <w:lvlJc w:val="left"/>
      <w:pPr>
        <w:ind w:left="2272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1133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1" w15:restartNumberingAfterBreak="0">
    <w:nsid w:val="6ECB4103"/>
    <w:multiLevelType w:val="multilevel"/>
    <w:tmpl w:val="0EE481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 w:val="0"/>
      </w:rPr>
    </w:lvl>
  </w:abstractNum>
  <w:abstractNum w:abstractNumId="22" w15:restartNumberingAfterBreak="0">
    <w:nsid w:val="719666C0"/>
    <w:multiLevelType w:val="multilevel"/>
    <w:tmpl w:val="C70EFA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firstLine="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 w:val="0"/>
      </w:rPr>
    </w:lvl>
  </w:abstractNum>
  <w:abstractNum w:abstractNumId="23" w15:restartNumberingAfterBreak="0">
    <w:nsid w:val="768D546E"/>
    <w:multiLevelType w:val="multilevel"/>
    <w:tmpl w:val="0EE481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 w:val="0"/>
      </w:rPr>
    </w:lvl>
  </w:abstractNum>
  <w:abstractNum w:abstractNumId="24" w15:restartNumberingAfterBreak="0">
    <w:nsid w:val="7C343AD3"/>
    <w:multiLevelType w:val="hybridMultilevel"/>
    <w:tmpl w:val="EE1C5492"/>
    <w:lvl w:ilvl="0" w:tplc="65D4E05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C9354BC"/>
    <w:multiLevelType w:val="hybridMultilevel"/>
    <w:tmpl w:val="CD54AF7A"/>
    <w:lvl w:ilvl="0" w:tplc="4BDA7DA8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4"/>
  </w:num>
  <w:num w:numId="3">
    <w:abstractNumId w:val="7"/>
  </w:num>
  <w:num w:numId="4">
    <w:abstractNumId w:val="5"/>
  </w:num>
  <w:num w:numId="5">
    <w:abstractNumId w:val="20"/>
  </w:num>
  <w:num w:numId="6">
    <w:abstractNumId w:val="25"/>
  </w:num>
  <w:num w:numId="7">
    <w:abstractNumId w:val="3"/>
  </w:num>
  <w:num w:numId="8">
    <w:abstractNumId w:val="17"/>
  </w:num>
  <w:num w:numId="9">
    <w:abstractNumId w:val="2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21"/>
  </w:num>
  <w:num w:numId="15">
    <w:abstractNumId w:val="12"/>
  </w:num>
  <w:num w:numId="16">
    <w:abstractNumId w:val="23"/>
  </w:num>
  <w:num w:numId="17">
    <w:abstractNumId w:val="11"/>
  </w:num>
  <w:num w:numId="18">
    <w:abstractNumId w:val="6"/>
  </w:num>
  <w:num w:numId="19">
    <w:abstractNumId w:val="16"/>
  </w:num>
  <w:num w:numId="20">
    <w:abstractNumId w:val="9"/>
  </w:num>
  <w:num w:numId="21">
    <w:abstractNumId w:val="13"/>
  </w:num>
  <w:num w:numId="22">
    <w:abstractNumId w:val="8"/>
  </w:num>
  <w:num w:numId="23">
    <w:abstractNumId w:val="24"/>
  </w:num>
  <w:num w:numId="24">
    <w:abstractNumId w:val="0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A42"/>
    <w:rsid w:val="00003592"/>
    <w:rsid w:val="00003D24"/>
    <w:rsid w:val="0000757B"/>
    <w:rsid w:val="00007829"/>
    <w:rsid w:val="00007B0E"/>
    <w:rsid w:val="000123E0"/>
    <w:rsid w:val="000131D2"/>
    <w:rsid w:val="000135E3"/>
    <w:rsid w:val="00014F8D"/>
    <w:rsid w:val="0001690D"/>
    <w:rsid w:val="00017E11"/>
    <w:rsid w:val="00020EC4"/>
    <w:rsid w:val="00021BE4"/>
    <w:rsid w:val="00023365"/>
    <w:rsid w:val="00027BAC"/>
    <w:rsid w:val="00031531"/>
    <w:rsid w:val="00037736"/>
    <w:rsid w:val="00045911"/>
    <w:rsid w:val="00046EA3"/>
    <w:rsid w:val="0005216A"/>
    <w:rsid w:val="0005321A"/>
    <w:rsid w:val="000552DE"/>
    <w:rsid w:val="00056F4E"/>
    <w:rsid w:val="00061525"/>
    <w:rsid w:val="000617B1"/>
    <w:rsid w:val="00066BBC"/>
    <w:rsid w:val="00072587"/>
    <w:rsid w:val="0007393F"/>
    <w:rsid w:val="00074C0A"/>
    <w:rsid w:val="0007567B"/>
    <w:rsid w:val="00082277"/>
    <w:rsid w:val="000824DA"/>
    <w:rsid w:val="000850D5"/>
    <w:rsid w:val="00085CC8"/>
    <w:rsid w:val="00086081"/>
    <w:rsid w:val="00093E5F"/>
    <w:rsid w:val="00096418"/>
    <w:rsid w:val="000A1318"/>
    <w:rsid w:val="000B060D"/>
    <w:rsid w:val="000C06C1"/>
    <w:rsid w:val="000C0B59"/>
    <w:rsid w:val="000C0EF0"/>
    <w:rsid w:val="000C223D"/>
    <w:rsid w:val="000C6EC0"/>
    <w:rsid w:val="000D0663"/>
    <w:rsid w:val="000D2935"/>
    <w:rsid w:val="000D3F12"/>
    <w:rsid w:val="000D5B2B"/>
    <w:rsid w:val="000D5D76"/>
    <w:rsid w:val="000D701E"/>
    <w:rsid w:val="000D7B98"/>
    <w:rsid w:val="000E1FE0"/>
    <w:rsid w:val="000E21D6"/>
    <w:rsid w:val="000E24A4"/>
    <w:rsid w:val="000E495E"/>
    <w:rsid w:val="000E5719"/>
    <w:rsid w:val="000F096C"/>
    <w:rsid w:val="000F1723"/>
    <w:rsid w:val="000F1DDA"/>
    <w:rsid w:val="000F4CB0"/>
    <w:rsid w:val="000F5185"/>
    <w:rsid w:val="000F5315"/>
    <w:rsid w:val="000F5A16"/>
    <w:rsid w:val="000F7E3F"/>
    <w:rsid w:val="00100F20"/>
    <w:rsid w:val="00101C9C"/>
    <w:rsid w:val="0010206D"/>
    <w:rsid w:val="00102620"/>
    <w:rsid w:val="00111A08"/>
    <w:rsid w:val="00112C85"/>
    <w:rsid w:val="00115994"/>
    <w:rsid w:val="00116128"/>
    <w:rsid w:val="00123800"/>
    <w:rsid w:val="00124014"/>
    <w:rsid w:val="00132549"/>
    <w:rsid w:val="001326B8"/>
    <w:rsid w:val="001336D9"/>
    <w:rsid w:val="001347DB"/>
    <w:rsid w:val="00136F44"/>
    <w:rsid w:val="0014331B"/>
    <w:rsid w:val="00146CB5"/>
    <w:rsid w:val="001477D4"/>
    <w:rsid w:val="00150830"/>
    <w:rsid w:val="0015233A"/>
    <w:rsid w:val="00162CB8"/>
    <w:rsid w:val="0016303E"/>
    <w:rsid w:val="00164295"/>
    <w:rsid w:val="0016459F"/>
    <w:rsid w:val="0017604C"/>
    <w:rsid w:val="0017621B"/>
    <w:rsid w:val="00176B48"/>
    <w:rsid w:val="00180FDB"/>
    <w:rsid w:val="001842C6"/>
    <w:rsid w:val="00184D2B"/>
    <w:rsid w:val="0019067A"/>
    <w:rsid w:val="00193E11"/>
    <w:rsid w:val="00194514"/>
    <w:rsid w:val="00194785"/>
    <w:rsid w:val="0019523E"/>
    <w:rsid w:val="0019593E"/>
    <w:rsid w:val="001A160F"/>
    <w:rsid w:val="001A2EB8"/>
    <w:rsid w:val="001A311D"/>
    <w:rsid w:val="001A600E"/>
    <w:rsid w:val="001A6DF4"/>
    <w:rsid w:val="001B6D23"/>
    <w:rsid w:val="001C01FD"/>
    <w:rsid w:val="001C1C92"/>
    <w:rsid w:val="001C6662"/>
    <w:rsid w:val="001D0435"/>
    <w:rsid w:val="001D38D2"/>
    <w:rsid w:val="001D3FB9"/>
    <w:rsid w:val="001D63C6"/>
    <w:rsid w:val="001E539D"/>
    <w:rsid w:val="001F120A"/>
    <w:rsid w:val="001F1402"/>
    <w:rsid w:val="001F243B"/>
    <w:rsid w:val="001F24CB"/>
    <w:rsid w:val="001F2F95"/>
    <w:rsid w:val="001F5EAA"/>
    <w:rsid w:val="001F6A2E"/>
    <w:rsid w:val="00201EDB"/>
    <w:rsid w:val="00203E43"/>
    <w:rsid w:val="002079D4"/>
    <w:rsid w:val="00212CE4"/>
    <w:rsid w:val="00213E7E"/>
    <w:rsid w:val="0021458E"/>
    <w:rsid w:val="00215A7B"/>
    <w:rsid w:val="00215CE8"/>
    <w:rsid w:val="00216A85"/>
    <w:rsid w:val="00221A9D"/>
    <w:rsid w:val="0022232C"/>
    <w:rsid w:val="00222BEE"/>
    <w:rsid w:val="00224F9F"/>
    <w:rsid w:val="002276E5"/>
    <w:rsid w:val="002349AA"/>
    <w:rsid w:val="00237873"/>
    <w:rsid w:val="00237AF3"/>
    <w:rsid w:val="0024081C"/>
    <w:rsid w:val="0024208E"/>
    <w:rsid w:val="00243359"/>
    <w:rsid w:val="00245BC5"/>
    <w:rsid w:val="002471B1"/>
    <w:rsid w:val="0025033F"/>
    <w:rsid w:val="00250D3E"/>
    <w:rsid w:val="00251344"/>
    <w:rsid w:val="00251F5D"/>
    <w:rsid w:val="00254464"/>
    <w:rsid w:val="002668FD"/>
    <w:rsid w:val="002705C1"/>
    <w:rsid w:val="00270FE1"/>
    <w:rsid w:val="00273FC0"/>
    <w:rsid w:val="002740B3"/>
    <w:rsid w:val="00276B6C"/>
    <w:rsid w:val="002814D6"/>
    <w:rsid w:val="00283156"/>
    <w:rsid w:val="00283C70"/>
    <w:rsid w:val="00285FB3"/>
    <w:rsid w:val="0029309C"/>
    <w:rsid w:val="0029391E"/>
    <w:rsid w:val="0029459C"/>
    <w:rsid w:val="00295D34"/>
    <w:rsid w:val="00295EF9"/>
    <w:rsid w:val="00296DB3"/>
    <w:rsid w:val="002A1BC0"/>
    <w:rsid w:val="002A2DD5"/>
    <w:rsid w:val="002A3C41"/>
    <w:rsid w:val="002A4FDD"/>
    <w:rsid w:val="002A67A8"/>
    <w:rsid w:val="002A6A8A"/>
    <w:rsid w:val="002A771B"/>
    <w:rsid w:val="002B1A54"/>
    <w:rsid w:val="002B37BB"/>
    <w:rsid w:val="002B59AE"/>
    <w:rsid w:val="002B5D83"/>
    <w:rsid w:val="002B7043"/>
    <w:rsid w:val="002B7E98"/>
    <w:rsid w:val="002C1430"/>
    <w:rsid w:val="002C164D"/>
    <w:rsid w:val="002D2A88"/>
    <w:rsid w:val="002E1B83"/>
    <w:rsid w:val="002E20C9"/>
    <w:rsid w:val="002E669F"/>
    <w:rsid w:val="002F26A1"/>
    <w:rsid w:val="002F6050"/>
    <w:rsid w:val="00301235"/>
    <w:rsid w:val="00301F1B"/>
    <w:rsid w:val="00306887"/>
    <w:rsid w:val="003073C6"/>
    <w:rsid w:val="003125D5"/>
    <w:rsid w:val="003133DD"/>
    <w:rsid w:val="00314F05"/>
    <w:rsid w:val="00316436"/>
    <w:rsid w:val="00317EFB"/>
    <w:rsid w:val="00321E10"/>
    <w:rsid w:val="00322F70"/>
    <w:rsid w:val="00323349"/>
    <w:rsid w:val="0032450F"/>
    <w:rsid w:val="00325FE2"/>
    <w:rsid w:val="00333F19"/>
    <w:rsid w:val="00340C05"/>
    <w:rsid w:val="00346396"/>
    <w:rsid w:val="00346B89"/>
    <w:rsid w:val="00347D74"/>
    <w:rsid w:val="00350F4E"/>
    <w:rsid w:val="003516E9"/>
    <w:rsid w:val="00352BE0"/>
    <w:rsid w:val="00355FD5"/>
    <w:rsid w:val="00356B49"/>
    <w:rsid w:val="00357FDE"/>
    <w:rsid w:val="003617FA"/>
    <w:rsid w:val="00362C3C"/>
    <w:rsid w:val="00365FE0"/>
    <w:rsid w:val="003676C7"/>
    <w:rsid w:val="00371846"/>
    <w:rsid w:val="003729D0"/>
    <w:rsid w:val="00372CD2"/>
    <w:rsid w:val="00373BAF"/>
    <w:rsid w:val="00374118"/>
    <w:rsid w:val="00376224"/>
    <w:rsid w:val="00377450"/>
    <w:rsid w:val="00383758"/>
    <w:rsid w:val="00383FD6"/>
    <w:rsid w:val="003867AC"/>
    <w:rsid w:val="0038771D"/>
    <w:rsid w:val="0039038A"/>
    <w:rsid w:val="003918E6"/>
    <w:rsid w:val="00391FA8"/>
    <w:rsid w:val="0039442B"/>
    <w:rsid w:val="00395941"/>
    <w:rsid w:val="003959F3"/>
    <w:rsid w:val="00395BB7"/>
    <w:rsid w:val="00396273"/>
    <w:rsid w:val="00396370"/>
    <w:rsid w:val="0039765C"/>
    <w:rsid w:val="00397D95"/>
    <w:rsid w:val="003A04C2"/>
    <w:rsid w:val="003A1E90"/>
    <w:rsid w:val="003A41FA"/>
    <w:rsid w:val="003B36ED"/>
    <w:rsid w:val="003B643D"/>
    <w:rsid w:val="003B6562"/>
    <w:rsid w:val="003C177A"/>
    <w:rsid w:val="003C41E9"/>
    <w:rsid w:val="003D4A98"/>
    <w:rsid w:val="003D5B69"/>
    <w:rsid w:val="003D5E54"/>
    <w:rsid w:val="003D78C2"/>
    <w:rsid w:val="003E098B"/>
    <w:rsid w:val="003E0F9B"/>
    <w:rsid w:val="003E356A"/>
    <w:rsid w:val="003E5A4E"/>
    <w:rsid w:val="003E7526"/>
    <w:rsid w:val="003F59A8"/>
    <w:rsid w:val="003F793B"/>
    <w:rsid w:val="0040032E"/>
    <w:rsid w:val="00401490"/>
    <w:rsid w:val="00404E39"/>
    <w:rsid w:val="00405287"/>
    <w:rsid w:val="004117F7"/>
    <w:rsid w:val="00411C1A"/>
    <w:rsid w:val="00411E25"/>
    <w:rsid w:val="004222DD"/>
    <w:rsid w:val="00424624"/>
    <w:rsid w:val="004253DB"/>
    <w:rsid w:val="00425B46"/>
    <w:rsid w:val="004301EC"/>
    <w:rsid w:val="00431C95"/>
    <w:rsid w:val="004326B9"/>
    <w:rsid w:val="00432758"/>
    <w:rsid w:val="00432D3F"/>
    <w:rsid w:val="004341B7"/>
    <w:rsid w:val="00435EE8"/>
    <w:rsid w:val="0043742F"/>
    <w:rsid w:val="004406F3"/>
    <w:rsid w:val="00440944"/>
    <w:rsid w:val="00442B32"/>
    <w:rsid w:val="00443D27"/>
    <w:rsid w:val="00445449"/>
    <w:rsid w:val="00446117"/>
    <w:rsid w:val="004468A0"/>
    <w:rsid w:val="00447E86"/>
    <w:rsid w:val="0045100D"/>
    <w:rsid w:val="004516C6"/>
    <w:rsid w:val="004528D9"/>
    <w:rsid w:val="0046271F"/>
    <w:rsid w:val="0046300E"/>
    <w:rsid w:val="00473DA9"/>
    <w:rsid w:val="00481440"/>
    <w:rsid w:val="0048336C"/>
    <w:rsid w:val="00495801"/>
    <w:rsid w:val="004A1847"/>
    <w:rsid w:val="004A555A"/>
    <w:rsid w:val="004B0A16"/>
    <w:rsid w:val="004B2B99"/>
    <w:rsid w:val="004B4923"/>
    <w:rsid w:val="004B680B"/>
    <w:rsid w:val="004C013E"/>
    <w:rsid w:val="004C13DF"/>
    <w:rsid w:val="004C5D10"/>
    <w:rsid w:val="004C6044"/>
    <w:rsid w:val="004C7824"/>
    <w:rsid w:val="004D3C28"/>
    <w:rsid w:val="004D6596"/>
    <w:rsid w:val="004D7B94"/>
    <w:rsid w:val="004E115C"/>
    <w:rsid w:val="004E5784"/>
    <w:rsid w:val="004E57D4"/>
    <w:rsid w:val="004E5B57"/>
    <w:rsid w:val="004E75F6"/>
    <w:rsid w:val="004F0CE5"/>
    <w:rsid w:val="004F2CDB"/>
    <w:rsid w:val="004F3415"/>
    <w:rsid w:val="004F49A7"/>
    <w:rsid w:val="004F5486"/>
    <w:rsid w:val="004F5F8B"/>
    <w:rsid w:val="004F7641"/>
    <w:rsid w:val="00501126"/>
    <w:rsid w:val="00513813"/>
    <w:rsid w:val="005160E7"/>
    <w:rsid w:val="00516D60"/>
    <w:rsid w:val="005174E8"/>
    <w:rsid w:val="0052183C"/>
    <w:rsid w:val="00524CEB"/>
    <w:rsid w:val="00530EA0"/>
    <w:rsid w:val="005326BD"/>
    <w:rsid w:val="005326CC"/>
    <w:rsid w:val="00533D99"/>
    <w:rsid w:val="005348B0"/>
    <w:rsid w:val="00540521"/>
    <w:rsid w:val="005414AA"/>
    <w:rsid w:val="0054207C"/>
    <w:rsid w:val="00544853"/>
    <w:rsid w:val="00545F3D"/>
    <w:rsid w:val="00546774"/>
    <w:rsid w:val="005470EC"/>
    <w:rsid w:val="00550B12"/>
    <w:rsid w:val="005517E6"/>
    <w:rsid w:val="00551B5A"/>
    <w:rsid w:val="00552229"/>
    <w:rsid w:val="005563F9"/>
    <w:rsid w:val="00560839"/>
    <w:rsid w:val="005618FD"/>
    <w:rsid w:val="005621A7"/>
    <w:rsid w:val="00563992"/>
    <w:rsid w:val="00563AC9"/>
    <w:rsid w:val="00563FBA"/>
    <w:rsid w:val="00567851"/>
    <w:rsid w:val="00577A01"/>
    <w:rsid w:val="005801B7"/>
    <w:rsid w:val="00581430"/>
    <w:rsid w:val="00582D51"/>
    <w:rsid w:val="00582E58"/>
    <w:rsid w:val="00583461"/>
    <w:rsid w:val="00584798"/>
    <w:rsid w:val="0058759D"/>
    <w:rsid w:val="0059642A"/>
    <w:rsid w:val="005A04E5"/>
    <w:rsid w:val="005A0EB2"/>
    <w:rsid w:val="005A502F"/>
    <w:rsid w:val="005A55E6"/>
    <w:rsid w:val="005A6C68"/>
    <w:rsid w:val="005A778D"/>
    <w:rsid w:val="005B2665"/>
    <w:rsid w:val="005B34BA"/>
    <w:rsid w:val="005B3D70"/>
    <w:rsid w:val="005C0694"/>
    <w:rsid w:val="005C0ED4"/>
    <w:rsid w:val="005C32B7"/>
    <w:rsid w:val="005C3447"/>
    <w:rsid w:val="005C7229"/>
    <w:rsid w:val="005C732E"/>
    <w:rsid w:val="005C7C34"/>
    <w:rsid w:val="005C7F75"/>
    <w:rsid w:val="005D1264"/>
    <w:rsid w:val="005D1950"/>
    <w:rsid w:val="005D44AA"/>
    <w:rsid w:val="005D6546"/>
    <w:rsid w:val="005D6C3D"/>
    <w:rsid w:val="005D6D4A"/>
    <w:rsid w:val="005D756D"/>
    <w:rsid w:val="005D7EC3"/>
    <w:rsid w:val="005E2AC5"/>
    <w:rsid w:val="005E2EA7"/>
    <w:rsid w:val="005E63D2"/>
    <w:rsid w:val="005F1788"/>
    <w:rsid w:val="005F1B27"/>
    <w:rsid w:val="005F3F04"/>
    <w:rsid w:val="005F4315"/>
    <w:rsid w:val="005F4FA1"/>
    <w:rsid w:val="005F53F4"/>
    <w:rsid w:val="005F687A"/>
    <w:rsid w:val="006010E7"/>
    <w:rsid w:val="00601F0A"/>
    <w:rsid w:val="00604C73"/>
    <w:rsid w:val="00606F17"/>
    <w:rsid w:val="006108DA"/>
    <w:rsid w:val="00614364"/>
    <w:rsid w:val="006168C1"/>
    <w:rsid w:val="00620EB9"/>
    <w:rsid w:val="0062442B"/>
    <w:rsid w:val="00625752"/>
    <w:rsid w:val="00631DAD"/>
    <w:rsid w:val="0063489E"/>
    <w:rsid w:val="00634EA1"/>
    <w:rsid w:val="006363E8"/>
    <w:rsid w:val="00637866"/>
    <w:rsid w:val="00640238"/>
    <w:rsid w:val="00640781"/>
    <w:rsid w:val="00645524"/>
    <w:rsid w:val="00646DA1"/>
    <w:rsid w:val="00647B98"/>
    <w:rsid w:val="00651B83"/>
    <w:rsid w:val="006559DB"/>
    <w:rsid w:val="00664AEA"/>
    <w:rsid w:val="00665BE2"/>
    <w:rsid w:val="00670D6A"/>
    <w:rsid w:val="00672EF1"/>
    <w:rsid w:val="006828C1"/>
    <w:rsid w:val="006835E7"/>
    <w:rsid w:val="006849AA"/>
    <w:rsid w:val="00684B77"/>
    <w:rsid w:val="006860F1"/>
    <w:rsid w:val="0068768B"/>
    <w:rsid w:val="00687959"/>
    <w:rsid w:val="00691350"/>
    <w:rsid w:val="00696B91"/>
    <w:rsid w:val="0069714E"/>
    <w:rsid w:val="006978DB"/>
    <w:rsid w:val="006A0B16"/>
    <w:rsid w:val="006A1BC4"/>
    <w:rsid w:val="006A25A0"/>
    <w:rsid w:val="006A3D3E"/>
    <w:rsid w:val="006A4080"/>
    <w:rsid w:val="006A6160"/>
    <w:rsid w:val="006B0F98"/>
    <w:rsid w:val="006B1A85"/>
    <w:rsid w:val="006B4D34"/>
    <w:rsid w:val="006B5241"/>
    <w:rsid w:val="006B604F"/>
    <w:rsid w:val="006B6930"/>
    <w:rsid w:val="006C27F0"/>
    <w:rsid w:val="006C3CCF"/>
    <w:rsid w:val="006C4773"/>
    <w:rsid w:val="006C637A"/>
    <w:rsid w:val="006D3B1E"/>
    <w:rsid w:val="006E36EC"/>
    <w:rsid w:val="006E611B"/>
    <w:rsid w:val="006E6719"/>
    <w:rsid w:val="006E75C7"/>
    <w:rsid w:val="006F1D46"/>
    <w:rsid w:val="006F52CE"/>
    <w:rsid w:val="00700EF6"/>
    <w:rsid w:val="007025EB"/>
    <w:rsid w:val="007058C9"/>
    <w:rsid w:val="00705917"/>
    <w:rsid w:val="0070641A"/>
    <w:rsid w:val="00707C98"/>
    <w:rsid w:val="007124EC"/>
    <w:rsid w:val="0071319F"/>
    <w:rsid w:val="00716167"/>
    <w:rsid w:val="00721371"/>
    <w:rsid w:val="0072157A"/>
    <w:rsid w:val="00724C4A"/>
    <w:rsid w:val="007303AA"/>
    <w:rsid w:val="00731954"/>
    <w:rsid w:val="00732A89"/>
    <w:rsid w:val="00733466"/>
    <w:rsid w:val="00735794"/>
    <w:rsid w:val="007357C0"/>
    <w:rsid w:val="007401EC"/>
    <w:rsid w:val="00746F1F"/>
    <w:rsid w:val="00747C90"/>
    <w:rsid w:val="00751D68"/>
    <w:rsid w:val="00754212"/>
    <w:rsid w:val="0075616C"/>
    <w:rsid w:val="00756482"/>
    <w:rsid w:val="007604A6"/>
    <w:rsid w:val="00760DE3"/>
    <w:rsid w:val="00762287"/>
    <w:rsid w:val="00764A1F"/>
    <w:rsid w:val="00765E32"/>
    <w:rsid w:val="007714D2"/>
    <w:rsid w:val="00773D2F"/>
    <w:rsid w:val="00785667"/>
    <w:rsid w:val="00785C8B"/>
    <w:rsid w:val="00785F1A"/>
    <w:rsid w:val="00787592"/>
    <w:rsid w:val="00787C7F"/>
    <w:rsid w:val="0079073F"/>
    <w:rsid w:val="00791B01"/>
    <w:rsid w:val="00792B9A"/>
    <w:rsid w:val="007975F8"/>
    <w:rsid w:val="007976E5"/>
    <w:rsid w:val="007A0456"/>
    <w:rsid w:val="007A1B55"/>
    <w:rsid w:val="007A39D9"/>
    <w:rsid w:val="007B182C"/>
    <w:rsid w:val="007B686F"/>
    <w:rsid w:val="007B7238"/>
    <w:rsid w:val="007C0EB8"/>
    <w:rsid w:val="007C1467"/>
    <w:rsid w:val="007C18CA"/>
    <w:rsid w:val="007C2AC3"/>
    <w:rsid w:val="007C2CB8"/>
    <w:rsid w:val="007C397D"/>
    <w:rsid w:val="007C55D6"/>
    <w:rsid w:val="007C7A37"/>
    <w:rsid w:val="007D1DF6"/>
    <w:rsid w:val="007D1EE7"/>
    <w:rsid w:val="007D2826"/>
    <w:rsid w:val="007D47ED"/>
    <w:rsid w:val="007D4A42"/>
    <w:rsid w:val="007D5BB5"/>
    <w:rsid w:val="007D644B"/>
    <w:rsid w:val="007D7541"/>
    <w:rsid w:val="007E2EAD"/>
    <w:rsid w:val="007E3F20"/>
    <w:rsid w:val="007E4625"/>
    <w:rsid w:val="007E4B74"/>
    <w:rsid w:val="007E6463"/>
    <w:rsid w:val="007E668F"/>
    <w:rsid w:val="00802D45"/>
    <w:rsid w:val="00803D8B"/>
    <w:rsid w:val="008042BB"/>
    <w:rsid w:val="00805749"/>
    <w:rsid w:val="00805D19"/>
    <w:rsid w:val="00807C47"/>
    <w:rsid w:val="00812498"/>
    <w:rsid w:val="008156A8"/>
    <w:rsid w:val="00816B70"/>
    <w:rsid w:val="00816BB9"/>
    <w:rsid w:val="00816CAE"/>
    <w:rsid w:val="00817F99"/>
    <w:rsid w:val="0082028E"/>
    <w:rsid w:val="00821A1A"/>
    <w:rsid w:val="00822551"/>
    <w:rsid w:val="008239E1"/>
    <w:rsid w:val="00823BF7"/>
    <w:rsid w:val="00824384"/>
    <w:rsid w:val="0083264D"/>
    <w:rsid w:val="00841A47"/>
    <w:rsid w:val="008437BE"/>
    <w:rsid w:val="00844960"/>
    <w:rsid w:val="00845D01"/>
    <w:rsid w:val="008463E5"/>
    <w:rsid w:val="008525E5"/>
    <w:rsid w:val="00860A77"/>
    <w:rsid w:val="00860FA7"/>
    <w:rsid w:val="0086227F"/>
    <w:rsid w:val="00865182"/>
    <w:rsid w:val="00866520"/>
    <w:rsid w:val="0086664E"/>
    <w:rsid w:val="00872A8D"/>
    <w:rsid w:val="008773D4"/>
    <w:rsid w:val="00877F52"/>
    <w:rsid w:val="008804E3"/>
    <w:rsid w:val="00881AE2"/>
    <w:rsid w:val="0088551D"/>
    <w:rsid w:val="00886BD4"/>
    <w:rsid w:val="008930BA"/>
    <w:rsid w:val="00895388"/>
    <w:rsid w:val="008A17A2"/>
    <w:rsid w:val="008A749A"/>
    <w:rsid w:val="008A7933"/>
    <w:rsid w:val="008B7206"/>
    <w:rsid w:val="008B72D3"/>
    <w:rsid w:val="008C0F3D"/>
    <w:rsid w:val="008C6327"/>
    <w:rsid w:val="008C7B14"/>
    <w:rsid w:val="008C7E12"/>
    <w:rsid w:val="008D0D0E"/>
    <w:rsid w:val="008D1432"/>
    <w:rsid w:val="008D366A"/>
    <w:rsid w:val="008D7AF0"/>
    <w:rsid w:val="008E004C"/>
    <w:rsid w:val="008E7275"/>
    <w:rsid w:val="008E7400"/>
    <w:rsid w:val="008F00FC"/>
    <w:rsid w:val="008F2924"/>
    <w:rsid w:val="008F4BE4"/>
    <w:rsid w:val="0090057B"/>
    <w:rsid w:val="00902163"/>
    <w:rsid w:val="009053BF"/>
    <w:rsid w:val="0090714B"/>
    <w:rsid w:val="00910A64"/>
    <w:rsid w:val="00910F60"/>
    <w:rsid w:val="009112F8"/>
    <w:rsid w:val="009127CB"/>
    <w:rsid w:val="00912ED0"/>
    <w:rsid w:val="009153AB"/>
    <w:rsid w:val="00915FBB"/>
    <w:rsid w:val="00920670"/>
    <w:rsid w:val="00922E9D"/>
    <w:rsid w:val="009250DD"/>
    <w:rsid w:val="0093045F"/>
    <w:rsid w:val="0093090A"/>
    <w:rsid w:val="009341B5"/>
    <w:rsid w:val="009349B6"/>
    <w:rsid w:val="00935826"/>
    <w:rsid w:val="009361EB"/>
    <w:rsid w:val="009376E2"/>
    <w:rsid w:val="00940BFB"/>
    <w:rsid w:val="00943AFA"/>
    <w:rsid w:val="00944A4B"/>
    <w:rsid w:val="0094710D"/>
    <w:rsid w:val="009519E7"/>
    <w:rsid w:val="00955C6C"/>
    <w:rsid w:val="00956941"/>
    <w:rsid w:val="00956B8D"/>
    <w:rsid w:val="009612C5"/>
    <w:rsid w:val="00962037"/>
    <w:rsid w:val="009626F8"/>
    <w:rsid w:val="00967716"/>
    <w:rsid w:val="00974708"/>
    <w:rsid w:val="00977A74"/>
    <w:rsid w:val="00982E57"/>
    <w:rsid w:val="009833D0"/>
    <w:rsid w:val="0098478C"/>
    <w:rsid w:val="00985F57"/>
    <w:rsid w:val="0098649B"/>
    <w:rsid w:val="00986B42"/>
    <w:rsid w:val="00987319"/>
    <w:rsid w:val="00991B8F"/>
    <w:rsid w:val="00993FE2"/>
    <w:rsid w:val="009963B3"/>
    <w:rsid w:val="00997175"/>
    <w:rsid w:val="009972E9"/>
    <w:rsid w:val="009A1988"/>
    <w:rsid w:val="009A483F"/>
    <w:rsid w:val="009A5349"/>
    <w:rsid w:val="009A5853"/>
    <w:rsid w:val="009B2547"/>
    <w:rsid w:val="009B4750"/>
    <w:rsid w:val="009B4BD7"/>
    <w:rsid w:val="009B4E6B"/>
    <w:rsid w:val="009B5068"/>
    <w:rsid w:val="009C646E"/>
    <w:rsid w:val="009C74E8"/>
    <w:rsid w:val="009D0BDF"/>
    <w:rsid w:val="009D1775"/>
    <w:rsid w:val="009D1F25"/>
    <w:rsid w:val="009D2C5D"/>
    <w:rsid w:val="009D38D5"/>
    <w:rsid w:val="009D3918"/>
    <w:rsid w:val="009D5656"/>
    <w:rsid w:val="009D71CA"/>
    <w:rsid w:val="009E0E8E"/>
    <w:rsid w:val="009E1901"/>
    <w:rsid w:val="009E1ADA"/>
    <w:rsid w:val="009E23E7"/>
    <w:rsid w:val="009E2BA3"/>
    <w:rsid w:val="009E3EA8"/>
    <w:rsid w:val="009E5D35"/>
    <w:rsid w:val="009E73F3"/>
    <w:rsid w:val="009F0FEB"/>
    <w:rsid w:val="009F16C6"/>
    <w:rsid w:val="009F48A0"/>
    <w:rsid w:val="009F5287"/>
    <w:rsid w:val="009F5D42"/>
    <w:rsid w:val="00A00646"/>
    <w:rsid w:val="00A00D15"/>
    <w:rsid w:val="00A00F44"/>
    <w:rsid w:val="00A01031"/>
    <w:rsid w:val="00A01586"/>
    <w:rsid w:val="00A02819"/>
    <w:rsid w:val="00A05B80"/>
    <w:rsid w:val="00A0702C"/>
    <w:rsid w:val="00A120B7"/>
    <w:rsid w:val="00A26D02"/>
    <w:rsid w:val="00A2778E"/>
    <w:rsid w:val="00A27A27"/>
    <w:rsid w:val="00A27F87"/>
    <w:rsid w:val="00A30128"/>
    <w:rsid w:val="00A312F0"/>
    <w:rsid w:val="00A31B3D"/>
    <w:rsid w:val="00A34644"/>
    <w:rsid w:val="00A34F74"/>
    <w:rsid w:val="00A3539C"/>
    <w:rsid w:val="00A36A99"/>
    <w:rsid w:val="00A37A41"/>
    <w:rsid w:val="00A4185F"/>
    <w:rsid w:val="00A42774"/>
    <w:rsid w:val="00A45613"/>
    <w:rsid w:val="00A50277"/>
    <w:rsid w:val="00A52452"/>
    <w:rsid w:val="00A533F6"/>
    <w:rsid w:val="00A54E7C"/>
    <w:rsid w:val="00A554E6"/>
    <w:rsid w:val="00A56D55"/>
    <w:rsid w:val="00A61F8C"/>
    <w:rsid w:val="00A636AC"/>
    <w:rsid w:val="00A652A5"/>
    <w:rsid w:val="00A66675"/>
    <w:rsid w:val="00A70879"/>
    <w:rsid w:val="00A736A6"/>
    <w:rsid w:val="00A75B0A"/>
    <w:rsid w:val="00A76F39"/>
    <w:rsid w:val="00A777E7"/>
    <w:rsid w:val="00A85546"/>
    <w:rsid w:val="00A857AF"/>
    <w:rsid w:val="00A908E3"/>
    <w:rsid w:val="00A913BF"/>
    <w:rsid w:val="00A93E9E"/>
    <w:rsid w:val="00A93FC6"/>
    <w:rsid w:val="00A96A47"/>
    <w:rsid w:val="00A96C3B"/>
    <w:rsid w:val="00A974C8"/>
    <w:rsid w:val="00AA19F4"/>
    <w:rsid w:val="00AA2745"/>
    <w:rsid w:val="00AA3D1A"/>
    <w:rsid w:val="00AA6093"/>
    <w:rsid w:val="00AB106C"/>
    <w:rsid w:val="00AB5282"/>
    <w:rsid w:val="00AB5A08"/>
    <w:rsid w:val="00AB68F7"/>
    <w:rsid w:val="00AC0C10"/>
    <w:rsid w:val="00AC1695"/>
    <w:rsid w:val="00AC2A2D"/>
    <w:rsid w:val="00AC72B5"/>
    <w:rsid w:val="00AD2067"/>
    <w:rsid w:val="00AD3DE0"/>
    <w:rsid w:val="00AD5673"/>
    <w:rsid w:val="00AD5ACF"/>
    <w:rsid w:val="00AD6378"/>
    <w:rsid w:val="00AE38F6"/>
    <w:rsid w:val="00AE4067"/>
    <w:rsid w:val="00AE42B1"/>
    <w:rsid w:val="00AE432F"/>
    <w:rsid w:val="00AF1A15"/>
    <w:rsid w:val="00AF1EFA"/>
    <w:rsid w:val="00AF27E4"/>
    <w:rsid w:val="00AF42DD"/>
    <w:rsid w:val="00AF5111"/>
    <w:rsid w:val="00AF54F5"/>
    <w:rsid w:val="00AF59A3"/>
    <w:rsid w:val="00AF7D9D"/>
    <w:rsid w:val="00B0047F"/>
    <w:rsid w:val="00B00B58"/>
    <w:rsid w:val="00B00C89"/>
    <w:rsid w:val="00B0116E"/>
    <w:rsid w:val="00B03320"/>
    <w:rsid w:val="00B03C0C"/>
    <w:rsid w:val="00B06356"/>
    <w:rsid w:val="00B07AB3"/>
    <w:rsid w:val="00B10DC4"/>
    <w:rsid w:val="00B1143C"/>
    <w:rsid w:val="00B1262C"/>
    <w:rsid w:val="00B16814"/>
    <w:rsid w:val="00B210CA"/>
    <w:rsid w:val="00B21F9B"/>
    <w:rsid w:val="00B24206"/>
    <w:rsid w:val="00B2513C"/>
    <w:rsid w:val="00B265A0"/>
    <w:rsid w:val="00B3228A"/>
    <w:rsid w:val="00B32303"/>
    <w:rsid w:val="00B337BC"/>
    <w:rsid w:val="00B35B07"/>
    <w:rsid w:val="00B36827"/>
    <w:rsid w:val="00B420C0"/>
    <w:rsid w:val="00B444FC"/>
    <w:rsid w:val="00B447D7"/>
    <w:rsid w:val="00B455DA"/>
    <w:rsid w:val="00B522F5"/>
    <w:rsid w:val="00B71EA1"/>
    <w:rsid w:val="00B728BF"/>
    <w:rsid w:val="00B80802"/>
    <w:rsid w:val="00B84636"/>
    <w:rsid w:val="00B847E0"/>
    <w:rsid w:val="00B86E22"/>
    <w:rsid w:val="00B87D89"/>
    <w:rsid w:val="00B926B5"/>
    <w:rsid w:val="00B955F7"/>
    <w:rsid w:val="00BA034E"/>
    <w:rsid w:val="00BA5E7C"/>
    <w:rsid w:val="00BA646C"/>
    <w:rsid w:val="00BA6620"/>
    <w:rsid w:val="00BB08EA"/>
    <w:rsid w:val="00BB0997"/>
    <w:rsid w:val="00BB5C09"/>
    <w:rsid w:val="00BC1E4D"/>
    <w:rsid w:val="00BC41EF"/>
    <w:rsid w:val="00BC59B0"/>
    <w:rsid w:val="00BC6C37"/>
    <w:rsid w:val="00BC737E"/>
    <w:rsid w:val="00BC7C0B"/>
    <w:rsid w:val="00BD186A"/>
    <w:rsid w:val="00BD3020"/>
    <w:rsid w:val="00BD30E1"/>
    <w:rsid w:val="00BD3C51"/>
    <w:rsid w:val="00BD5C44"/>
    <w:rsid w:val="00BD7CAA"/>
    <w:rsid w:val="00BE140B"/>
    <w:rsid w:val="00BE19E0"/>
    <w:rsid w:val="00BE33DA"/>
    <w:rsid w:val="00BE44BE"/>
    <w:rsid w:val="00BE5ED9"/>
    <w:rsid w:val="00BE7075"/>
    <w:rsid w:val="00BE7662"/>
    <w:rsid w:val="00BF0024"/>
    <w:rsid w:val="00BF0758"/>
    <w:rsid w:val="00BF449F"/>
    <w:rsid w:val="00BF4B4A"/>
    <w:rsid w:val="00C04693"/>
    <w:rsid w:val="00C0643C"/>
    <w:rsid w:val="00C0703D"/>
    <w:rsid w:val="00C071BC"/>
    <w:rsid w:val="00C075FB"/>
    <w:rsid w:val="00C128B8"/>
    <w:rsid w:val="00C22112"/>
    <w:rsid w:val="00C303C5"/>
    <w:rsid w:val="00C4378C"/>
    <w:rsid w:val="00C44848"/>
    <w:rsid w:val="00C47CCA"/>
    <w:rsid w:val="00C609CD"/>
    <w:rsid w:val="00C61063"/>
    <w:rsid w:val="00C63F6A"/>
    <w:rsid w:val="00C6483D"/>
    <w:rsid w:val="00C661F6"/>
    <w:rsid w:val="00C74DCB"/>
    <w:rsid w:val="00C75660"/>
    <w:rsid w:val="00C774D5"/>
    <w:rsid w:val="00C77C5F"/>
    <w:rsid w:val="00C8350B"/>
    <w:rsid w:val="00C85EAC"/>
    <w:rsid w:val="00C93994"/>
    <w:rsid w:val="00C95876"/>
    <w:rsid w:val="00C96684"/>
    <w:rsid w:val="00CA0E8E"/>
    <w:rsid w:val="00CA1348"/>
    <w:rsid w:val="00CA1850"/>
    <w:rsid w:val="00CA36B1"/>
    <w:rsid w:val="00CA38AC"/>
    <w:rsid w:val="00CB3214"/>
    <w:rsid w:val="00CB4900"/>
    <w:rsid w:val="00CC17DF"/>
    <w:rsid w:val="00CC1A88"/>
    <w:rsid w:val="00CC3604"/>
    <w:rsid w:val="00CC7FBF"/>
    <w:rsid w:val="00CE452E"/>
    <w:rsid w:val="00CE5286"/>
    <w:rsid w:val="00CE5527"/>
    <w:rsid w:val="00CE664D"/>
    <w:rsid w:val="00CE78D8"/>
    <w:rsid w:val="00CF174F"/>
    <w:rsid w:val="00CF2CC4"/>
    <w:rsid w:val="00CF6021"/>
    <w:rsid w:val="00D07059"/>
    <w:rsid w:val="00D1092A"/>
    <w:rsid w:val="00D10F69"/>
    <w:rsid w:val="00D118A8"/>
    <w:rsid w:val="00D13ADA"/>
    <w:rsid w:val="00D1506E"/>
    <w:rsid w:val="00D15FAA"/>
    <w:rsid w:val="00D1695D"/>
    <w:rsid w:val="00D24013"/>
    <w:rsid w:val="00D25BB1"/>
    <w:rsid w:val="00D26CCD"/>
    <w:rsid w:val="00D27831"/>
    <w:rsid w:val="00D3139E"/>
    <w:rsid w:val="00D3279F"/>
    <w:rsid w:val="00D35581"/>
    <w:rsid w:val="00D368ED"/>
    <w:rsid w:val="00D4059D"/>
    <w:rsid w:val="00D41A02"/>
    <w:rsid w:val="00D424C5"/>
    <w:rsid w:val="00D42B7A"/>
    <w:rsid w:val="00D42C99"/>
    <w:rsid w:val="00D43114"/>
    <w:rsid w:val="00D477D8"/>
    <w:rsid w:val="00D52A3C"/>
    <w:rsid w:val="00D53156"/>
    <w:rsid w:val="00D57C03"/>
    <w:rsid w:val="00D619E1"/>
    <w:rsid w:val="00D620BD"/>
    <w:rsid w:val="00D620D4"/>
    <w:rsid w:val="00D629EA"/>
    <w:rsid w:val="00D63ABF"/>
    <w:rsid w:val="00D65D00"/>
    <w:rsid w:val="00D66630"/>
    <w:rsid w:val="00D67584"/>
    <w:rsid w:val="00D706AE"/>
    <w:rsid w:val="00D70A75"/>
    <w:rsid w:val="00D7119D"/>
    <w:rsid w:val="00D72810"/>
    <w:rsid w:val="00D735EF"/>
    <w:rsid w:val="00D800F3"/>
    <w:rsid w:val="00D80D9A"/>
    <w:rsid w:val="00D80F2D"/>
    <w:rsid w:val="00D8792D"/>
    <w:rsid w:val="00D87DF6"/>
    <w:rsid w:val="00D904F5"/>
    <w:rsid w:val="00D91954"/>
    <w:rsid w:val="00D9316D"/>
    <w:rsid w:val="00D93BA6"/>
    <w:rsid w:val="00D95B4C"/>
    <w:rsid w:val="00DA0CAE"/>
    <w:rsid w:val="00DA2DAE"/>
    <w:rsid w:val="00DA619A"/>
    <w:rsid w:val="00DB09F8"/>
    <w:rsid w:val="00DB2F95"/>
    <w:rsid w:val="00DB67C9"/>
    <w:rsid w:val="00DB6957"/>
    <w:rsid w:val="00DC3F9F"/>
    <w:rsid w:val="00DC5729"/>
    <w:rsid w:val="00DC73DE"/>
    <w:rsid w:val="00DC752B"/>
    <w:rsid w:val="00DD13D7"/>
    <w:rsid w:val="00DD25B0"/>
    <w:rsid w:val="00DD3D96"/>
    <w:rsid w:val="00DD52E1"/>
    <w:rsid w:val="00DD5433"/>
    <w:rsid w:val="00DD578B"/>
    <w:rsid w:val="00DD5D26"/>
    <w:rsid w:val="00DD69AF"/>
    <w:rsid w:val="00DE2A65"/>
    <w:rsid w:val="00DE30CA"/>
    <w:rsid w:val="00DE37E7"/>
    <w:rsid w:val="00DE69FB"/>
    <w:rsid w:val="00DF22B5"/>
    <w:rsid w:val="00DF2861"/>
    <w:rsid w:val="00DF5137"/>
    <w:rsid w:val="00DF6CE9"/>
    <w:rsid w:val="00E01BCF"/>
    <w:rsid w:val="00E02D7A"/>
    <w:rsid w:val="00E02F1B"/>
    <w:rsid w:val="00E031DC"/>
    <w:rsid w:val="00E068B0"/>
    <w:rsid w:val="00E1757F"/>
    <w:rsid w:val="00E17BD6"/>
    <w:rsid w:val="00E214C3"/>
    <w:rsid w:val="00E214E7"/>
    <w:rsid w:val="00E21972"/>
    <w:rsid w:val="00E231FD"/>
    <w:rsid w:val="00E23A34"/>
    <w:rsid w:val="00E23D98"/>
    <w:rsid w:val="00E25EC2"/>
    <w:rsid w:val="00E31397"/>
    <w:rsid w:val="00E31937"/>
    <w:rsid w:val="00E33587"/>
    <w:rsid w:val="00E34412"/>
    <w:rsid w:val="00E36FC4"/>
    <w:rsid w:val="00E4192C"/>
    <w:rsid w:val="00E41A60"/>
    <w:rsid w:val="00E424A1"/>
    <w:rsid w:val="00E43484"/>
    <w:rsid w:val="00E45DBA"/>
    <w:rsid w:val="00E51022"/>
    <w:rsid w:val="00E512B6"/>
    <w:rsid w:val="00E514B3"/>
    <w:rsid w:val="00E527A9"/>
    <w:rsid w:val="00E52A3D"/>
    <w:rsid w:val="00E57FC4"/>
    <w:rsid w:val="00E61FE6"/>
    <w:rsid w:val="00E62A9D"/>
    <w:rsid w:val="00E62DFC"/>
    <w:rsid w:val="00E712A7"/>
    <w:rsid w:val="00E731CD"/>
    <w:rsid w:val="00E80083"/>
    <w:rsid w:val="00E872DC"/>
    <w:rsid w:val="00E950F9"/>
    <w:rsid w:val="00E96FEC"/>
    <w:rsid w:val="00EA0327"/>
    <w:rsid w:val="00EA3C3C"/>
    <w:rsid w:val="00EA6173"/>
    <w:rsid w:val="00EA661F"/>
    <w:rsid w:val="00EA7389"/>
    <w:rsid w:val="00EA74DC"/>
    <w:rsid w:val="00EB0043"/>
    <w:rsid w:val="00EB759C"/>
    <w:rsid w:val="00EB772B"/>
    <w:rsid w:val="00EC5134"/>
    <w:rsid w:val="00EC58A4"/>
    <w:rsid w:val="00EC6917"/>
    <w:rsid w:val="00EC761F"/>
    <w:rsid w:val="00ED0B95"/>
    <w:rsid w:val="00EE1D8E"/>
    <w:rsid w:val="00EE24C4"/>
    <w:rsid w:val="00EE35C7"/>
    <w:rsid w:val="00EE4553"/>
    <w:rsid w:val="00EE56EF"/>
    <w:rsid w:val="00EE5B09"/>
    <w:rsid w:val="00EF06C9"/>
    <w:rsid w:val="00EF06F0"/>
    <w:rsid w:val="00EF4C9E"/>
    <w:rsid w:val="00EF7702"/>
    <w:rsid w:val="00F00630"/>
    <w:rsid w:val="00F01559"/>
    <w:rsid w:val="00F0281F"/>
    <w:rsid w:val="00F02A23"/>
    <w:rsid w:val="00F0344B"/>
    <w:rsid w:val="00F03A8F"/>
    <w:rsid w:val="00F0449C"/>
    <w:rsid w:val="00F04783"/>
    <w:rsid w:val="00F04A58"/>
    <w:rsid w:val="00F05A8E"/>
    <w:rsid w:val="00F0724D"/>
    <w:rsid w:val="00F10536"/>
    <w:rsid w:val="00F117CA"/>
    <w:rsid w:val="00F13CAF"/>
    <w:rsid w:val="00F22682"/>
    <w:rsid w:val="00F24008"/>
    <w:rsid w:val="00F25243"/>
    <w:rsid w:val="00F25B01"/>
    <w:rsid w:val="00F2625B"/>
    <w:rsid w:val="00F31693"/>
    <w:rsid w:val="00F32584"/>
    <w:rsid w:val="00F35577"/>
    <w:rsid w:val="00F361B2"/>
    <w:rsid w:val="00F36200"/>
    <w:rsid w:val="00F47CD8"/>
    <w:rsid w:val="00F51A9D"/>
    <w:rsid w:val="00F52C5A"/>
    <w:rsid w:val="00F53E70"/>
    <w:rsid w:val="00F56C71"/>
    <w:rsid w:val="00F60182"/>
    <w:rsid w:val="00F63D04"/>
    <w:rsid w:val="00F73EA1"/>
    <w:rsid w:val="00F749A0"/>
    <w:rsid w:val="00F74AA3"/>
    <w:rsid w:val="00F81F83"/>
    <w:rsid w:val="00F81F89"/>
    <w:rsid w:val="00F82D4C"/>
    <w:rsid w:val="00F838EF"/>
    <w:rsid w:val="00F900F7"/>
    <w:rsid w:val="00F9072E"/>
    <w:rsid w:val="00F96A7C"/>
    <w:rsid w:val="00FA2D63"/>
    <w:rsid w:val="00FA2E75"/>
    <w:rsid w:val="00FA3B1F"/>
    <w:rsid w:val="00FA6CA5"/>
    <w:rsid w:val="00FB0198"/>
    <w:rsid w:val="00FB195E"/>
    <w:rsid w:val="00FB45E9"/>
    <w:rsid w:val="00FB570B"/>
    <w:rsid w:val="00FC06B0"/>
    <w:rsid w:val="00FC2CD7"/>
    <w:rsid w:val="00FC32B0"/>
    <w:rsid w:val="00FC7B0D"/>
    <w:rsid w:val="00FD16D4"/>
    <w:rsid w:val="00FD21E5"/>
    <w:rsid w:val="00FD3289"/>
    <w:rsid w:val="00FD373F"/>
    <w:rsid w:val="00FD4EAF"/>
    <w:rsid w:val="00FD5DDA"/>
    <w:rsid w:val="00FD6726"/>
    <w:rsid w:val="00FE0A1A"/>
    <w:rsid w:val="00FE17DA"/>
    <w:rsid w:val="00FE1F48"/>
    <w:rsid w:val="00FE22BC"/>
    <w:rsid w:val="00FE539F"/>
    <w:rsid w:val="00FE5B0A"/>
    <w:rsid w:val="00FF19C3"/>
    <w:rsid w:val="00FF1EE8"/>
    <w:rsid w:val="00FF343F"/>
    <w:rsid w:val="00FF5DDE"/>
    <w:rsid w:val="00FF6A3F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E53DD5-F645-4EA9-96BE-26A1E20C1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1B5"/>
  </w:style>
  <w:style w:type="paragraph" w:styleId="a5">
    <w:name w:val="footer"/>
    <w:basedOn w:val="a"/>
    <w:link w:val="a6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1B5"/>
  </w:style>
  <w:style w:type="character" w:styleId="a7">
    <w:name w:val="Hyperlink"/>
    <w:basedOn w:val="a0"/>
    <w:uiPriority w:val="99"/>
    <w:unhideWhenUsed/>
    <w:rsid w:val="007303A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303AA"/>
    <w:rPr>
      <w:color w:val="800080"/>
      <w:u w:val="single"/>
    </w:rPr>
  </w:style>
  <w:style w:type="paragraph" w:customStyle="1" w:styleId="font5">
    <w:name w:val="font5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font8">
    <w:name w:val="font8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7303A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7303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7303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7303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3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3DA9"/>
    <w:rPr>
      <w:rFonts w:ascii="Segoe UI" w:hAnsi="Segoe UI" w:cs="Segoe UI"/>
      <w:sz w:val="18"/>
      <w:szCs w:val="18"/>
    </w:rPr>
  </w:style>
  <w:style w:type="paragraph" w:customStyle="1" w:styleId="xl107">
    <w:name w:val="xl10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A3C4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6">
    <w:name w:val="xl11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0">
    <w:name w:val="xl130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A3C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A3C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D2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0">
    <w:name w:val="font10"/>
    <w:basedOn w:val="a"/>
    <w:rsid w:val="00352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7542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customStyle="1" w:styleId="1">
    <w:name w:val="Обычный1"/>
    <w:rsid w:val="002705C1"/>
    <w:pPr>
      <w:suppressAutoHyphens/>
      <w:spacing w:after="200" w:line="276" w:lineRule="auto"/>
    </w:pPr>
    <w:rPr>
      <w:rFonts w:ascii="Times New Roman" w:eastAsiaTheme="minorEastAsia" w:hAnsi="Times New Roman" w:cs="Symbol"/>
      <w:color w:val="00000A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670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8008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008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008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008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00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B227B-BA4D-45C5-8EA7-88C5B4AAA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8</Pages>
  <Words>8706</Words>
  <Characters>4963</Characters>
  <Application>Microsoft Office Word</Application>
  <DocSecurity>0</DocSecurity>
  <Lines>41</Lines>
  <Paragraphs>27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Гончарук О.О. (ДЕР)</cp:lastModifiedBy>
  <cp:revision>4</cp:revision>
  <cp:lastPrinted>2026-08-24T09:23:00Z</cp:lastPrinted>
  <dcterms:created xsi:type="dcterms:W3CDTF">2026-08-24T07:20:00Z</dcterms:created>
  <dcterms:modified xsi:type="dcterms:W3CDTF">2026-08-25T09:05:00Z</dcterms:modified>
</cp:coreProperties>
</file>